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574B" w14:textId="77777777" w:rsidR="002B7401" w:rsidRPr="00A970CA" w:rsidRDefault="002B7401" w:rsidP="002B7401">
      <w:pPr>
        <w:jc w:val="center"/>
        <w:rPr>
          <w:rFonts w:ascii="Mazda Type Medium" w:hAnsi="Mazda Type Medium"/>
          <w:sz w:val="32"/>
          <w:szCs w:val="32"/>
          <w:lang w:val="fr-FR"/>
        </w:rPr>
      </w:pPr>
      <w:bookmarkStart w:id="0" w:name="_Hlk95918284"/>
      <w:r w:rsidRPr="00A970CA">
        <w:rPr>
          <w:rFonts w:ascii="Mazda Type Medium" w:hAnsi="Mazda Type Medium"/>
          <w:sz w:val="32"/>
          <w:lang w:val="fr-FR"/>
        </w:rPr>
        <w:t xml:space="preserve">Conçu au Japon, le nouveau Mazda CX-60 sera présenté en première mondiale le 8 mars 2022 avec un intérieur directement inspiré du </w:t>
      </w:r>
      <w:proofErr w:type="spellStart"/>
      <w:r w:rsidRPr="00A970CA">
        <w:rPr>
          <w:rFonts w:ascii="Mazda Type Medium" w:hAnsi="Mazda Type Medium"/>
          <w:sz w:val="32"/>
          <w:lang w:val="fr-FR"/>
        </w:rPr>
        <w:t>Kaichô</w:t>
      </w:r>
      <w:proofErr w:type="spellEnd"/>
    </w:p>
    <w:p w14:paraId="658ACDCE" w14:textId="77777777" w:rsidR="002B7401" w:rsidRPr="00A970CA" w:rsidRDefault="002B7401" w:rsidP="002B7401">
      <w:pPr>
        <w:rPr>
          <w:rFonts w:ascii="Mazda Type" w:hAnsi="Mazda Type"/>
          <w:b/>
          <w:sz w:val="32"/>
          <w:szCs w:val="32"/>
          <w:lang w:val="fr-FR"/>
        </w:rPr>
      </w:pPr>
    </w:p>
    <w:p w14:paraId="190657D1" w14:textId="77777777" w:rsidR="002B7401" w:rsidRPr="00A970CA" w:rsidRDefault="002B7401" w:rsidP="002B7401">
      <w:pPr>
        <w:pStyle w:val="Listenabsatz"/>
        <w:numPr>
          <w:ilvl w:val="0"/>
          <w:numId w:val="1"/>
        </w:numPr>
        <w:rPr>
          <w:rFonts w:ascii="Mazda Type" w:hAnsi="Mazda Type"/>
          <w:color w:val="000000" w:themeColor="text1"/>
          <w:sz w:val="21"/>
          <w:szCs w:val="21"/>
          <w:lang w:val="fr-FR"/>
        </w:rPr>
      </w:pPr>
      <w:r w:rsidRPr="00A970CA">
        <w:rPr>
          <w:rFonts w:ascii="Mazda Type" w:hAnsi="Mazda Type"/>
          <w:color w:val="000000" w:themeColor="text1"/>
          <w:sz w:val="21"/>
          <w:lang w:val="fr-FR"/>
        </w:rPr>
        <w:t>Un design typiquement Mazda dans la plus pure tradition japonaise</w:t>
      </w:r>
    </w:p>
    <w:p w14:paraId="2363A9B2" w14:textId="1806233B" w:rsidR="002B7401" w:rsidRPr="00A970CA" w:rsidRDefault="002B7401" w:rsidP="002B7401">
      <w:pPr>
        <w:pStyle w:val="Listenabsatz"/>
        <w:numPr>
          <w:ilvl w:val="0"/>
          <w:numId w:val="1"/>
        </w:numPr>
        <w:rPr>
          <w:rFonts w:ascii="Mazda Type" w:hAnsi="Mazda Type"/>
          <w:color w:val="000000" w:themeColor="text1"/>
          <w:sz w:val="21"/>
          <w:szCs w:val="21"/>
          <w:lang w:val="fr-FR"/>
        </w:rPr>
      </w:pPr>
      <w:r w:rsidRPr="00A970CA">
        <w:rPr>
          <w:rFonts w:ascii="Mazda Type" w:hAnsi="Mazda Type"/>
          <w:color w:val="000000" w:themeColor="text1"/>
          <w:sz w:val="21"/>
          <w:lang w:val="fr-FR"/>
        </w:rPr>
        <w:t xml:space="preserve">Un intérieur qui met à l’honneur le caractère vivant du bois naturel et les tissus tissés de </w:t>
      </w:r>
      <w:r w:rsidR="00A970CA" w:rsidRPr="00A970CA">
        <w:rPr>
          <w:rFonts w:ascii="Mazda Type" w:hAnsi="Mazda Type"/>
          <w:color w:val="000000" w:themeColor="text1"/>
          <w:sz w:val="21"/>
          <w:lang w:val="fr-FR"/>
        </w:rPr>
        <w:t xml:space="preserve">haute </w:t>
      </w:r>
      <w:r w:rsidRPr="00A970CA">
        <w:rPr>
          <w:rFonts w:ascii="Mazda Type" w:hAnsi="Mazda Type"/>
          <w:color w:val="000000" w:themeColor="text1"/>
          <w:sz w:val="21"/>
          <w:lang w:val="fr-FR"/>
        </w:rPr>
        <w:t>qualité</w:t>
      </w:r>
    </w:p>
    <w:p w14:paraId="4171D10E" w14:textId="77777777" w:rsidR="002B7401" w:rsidRPr="00A970CA" w:rsidRDefault="002B7401" w:rsidP="002B7401">
      <w:pPr>
        <w:rPr>
          <w:color w:val="000000" w:themeColor="text1"/>
          <w:lang w:val="fr-FR"/>
        </w:rPr>
      </w:pPr>
    </w:p>
    <w:p w14:paraId="466DD330" w14:textId="7BF59ED7" w:rsidR="002B7401" w:rsidRPr="00A970CA" w:rsidRDefault="00A970CA" w:rsidP="002B7401">
      <w:pPr>
        <w:spacing w:after="240" w:line="276" w:lineRule="auto"/>
        <w:rPr>
          <w:rFonts w:ascii="Mazda Type" w:eastAsia="Mazda Type" w:hAnsi="Mazda Type" w:cs="Mazda Type"/>
          <w:color w:val="000000" w:themeColor="text1"/>
          <w:sz w:val="18"/>
          <w:szCs w:val="18"/>
          <w:lang w:val="fr-FR"/>
        </w:rPr>
      </w:pPr>
      <w:r w:rsidRPr="007F20DB">
        <w:rPr>
          <w:rFonts w:ascii="Mazda Type" w:hAnsi="Mazda Type"/>
          <w:b/>
          <w:sz w:val="18"/>
          <w:szCs w:val="18"/>
          <w:lang w:val="fr-FR"/>
        </w:rPr>
        <w:t>Saint Germain en Laye</w:t>
      </w:r>
      <w:r w:rsidR="002B7401" w:rsidRPr="007F20DB">
        <w:rPr>
          <w:rFonts w:ascii="Mazda Type" w:hAnsi="Mazda Type"/>
          <w:b/>
          <w:color w:val="000000" w:themeColor="text1"/>
          <w:sz w:val="18"/>
          <w:szCs w:val="18"/>
          <w:lang w:val="fr-FR"/>
        </w:rPr>
        <w:t>, 22 février 2022.</w:t>
      </w:r>
      <w:r w:rsidR="002B7401" w:rsidRPr="00A970CA">
        <w:rPr>
          <w:rFonts w:ascii="Mazda Type" w:hAnsi="Mazda Type"/>
          <w:color w:val="000000" w:themeColor="text1"/>
          <w:sz w:val="18"/>
          <w:lang w:val="fr-FR"/>
        </w:rPr>
        <w:t xml:space="preserve"> Le style élégant et dynamique du nouveau </w:t>
      </w:r>
      <w:r w:rsidR="002B7401" w:rsidRPr="00A970CA">
        <w:rPr>
          <w:rFonts w:ascii="Mazda Type" w:hAnsi="Mazda Type"/>
          <w:sz w:val="18"/>
          <w:lang w:val="fr-FR"/>
        </w:rPr>
        <w:t>Mazda CX-60 PHEV est le fruit de la dernière évolution du</w:t>
      </w:r>
      <w:r w:rsidR="00B70CA9">
        <w:rPr>
          <w:rFonts w:ascii="Mazda Type" w:hAnsi="Mazda Type"/>
          <w:sz w:val="18"/>
          <w:lang w:val="fr-FR"/>
        </w:rPr>
        <w:t xml:space="preserve"> design</w:t>
      </w:r>
      <w:r w:rsidR="002B7401" w:rsidRPr="00A970CA">
        <w:rPr>
          <w:rFonts w:ascii="Mazda Type" w:hAnsi="Mazda Type"/>
          <w:sz w:val="18"/>
          <w:lang w:val="fr-FR"/>
        </w:rPr>
        <w:t xml:space="preserve"> Kodo</w:t>
      </w:r>
      <w:r w:rsidR="00384F76">
        <w:rPr>
          <w:rFonts w:ascii="Mazda Type" w:hAnsi="Mazda Type"/>
          <w:sz w:val="18"/>
          <w:lang w:val="fr-FR"/>
        </w:rPr>
        <w:t xml:space="preserve">. </w:t>
      </w:r>
      <w:r w:rsidR="00B70CA9">
        <w:rPr>
          <w:rFonts w:ascii="Mazda Type" w:hAnsi="Mazda Type"/>
          <w:sz w:val="18"/>
          <w:lang w:val="fr-FR"/>
        </w:rPr>
        <w:t>Cette p</w:t>
      </w:r>
      <w:r w:rsidR="002B7401" w:rsidRPr="00A970CA">
        <w:rPr>
          <w:rFonts w:ascii="Mazda Type" w:hAnsi="Mazda Type"/>
          <w:sz w:val="18"/>
          <w:lang w:val="fr-FR"/>
        </w:rPr>
        <w:t xml:space="preserve">hilosophie </w:t>
      </w:r>
      <w:r w:rsidR="00B70CA9">
        <w:rPr>
          <w:rFonts w:ascii="Mazda Type" w:hAnsi="Mazda Type"/>
          <w:sz w:val="18"/>
          <w:lang w:val="fr-FR"/>
        </w:rPr>
        <w:t xml:space="preserve">propre à </w:t>
      </w:r>
      <w:r w:rsidR="002B7401" w:rsidRPr="00A970CA">
        <w:rPr>
          <w:rFonts w:ascii="Mazda Type" w:hAnsi="Mazda Type"/>
          <w:sz w:val="18"/>
          <w:lang w:val="fr-FR"/>
        </w:rPr>
        <w:t>Mazda</w:t>
      </w:r>
      <w:r w:rsidR="00B70CA9">
        <w:rPr>
          <w:rFonts w:ascii="Mazda Type" w:hAnsi="Mazda Type"/>
          <w:sz w:val="18"/>
          <w:lang w:val="fr-FR"/>
        </w:rPr>
        <w:t xml:space="preserve"> dont le principe est d’i</w:t>
      </w:r>
      <w:r w:rsidR="002B7401" w:rsidRPr="00A970CA">
        <w:rPr>
          <w:rFonts w:ascii="Mazda Type" w:hAnsi="Mazda Type"/>
          <w:sz w:val="18"/>
          <w:lang w:val="fr-FR"/>
        </w:rPr>
        <w:t>nsuffler la vie à ses véhicules</w:t>
      </w:r>
      <w:r w:rsidR="00B70CA9">
        <w:rPr>
          <w:rFonts w:ascii="Mazda Type" w:hAnsi="Mazda Type"/>
          <w:sz w:val="18"/>
          <w:lang w:val="fr-FR"/>
        </w:rPr>
        <w:t>, est d</w:t>
      </w:r>
      <w:r w:rsidR="002B7401" w:rsidRPr="00A970CA">
        <w:rPr>
          <w:rFonts w:ascii="Mazda Type" w:hAnsi="Mazda Type"/>
          <w:sz w:val="18"/>
          <w:lang w:val="fr-FR"/>
        </w:rPr>
        <w:t xml:space="preserve">ésormais associée au concept japonais de Ma, qui </w:t>
      </w:r>
      <w:r w:rsidR="00AC7DE4">
        <w:rPr>
          <w:rFonts w:ascii="Mazda Type" w:hAnsi="Mazda Type"/>
          <w:sz w:val="18"/>
          <w:lang w:val="fr-FR"/>
        </w:rPr>
        <w:t>traduit</w:t>
      </w:r>
      <w:r w:rsidR="002B7401" w:rsidRPr="00A970CA">
        <w:rPr>
          <w:rFonts w:ascii="Mazda Type" w:hAnsi="Mazda Type"/>
          <w:sz w:val="18"/>
          <w:lang w:val="fr-FR"/>
        </w:rPr>
        <w:t xml:space="preserve"> la quiétude et la beauté raffinée de l’espace vide</w:t>
      </w:r>
      <w:r w:rsidR="00B70CA9">
        <w:rPr>
          <w:rFonts w:ascii="Mazda Type" w:hAnsi="Mazda Type"/>
          <w:sz w:val="18"/>
          <w:lang w:val="fr-FR"/>
        </w:rPr>
        <w:t>. Elle est a</w:t>
      </w:r>
      <w:r w:rsidR="002B7401" w:rsidRPr="00A970CA">
        <w:rPr>
          <w:rFonts w:ascii="Mazda Type" w:hAnsi="Mazda Type"/>
          <w:sz w:val="18"/>
          <w:lang w:val="fr-FR"/>
        </w:rPr>
        <w:t>u cœur même de la nouvelle architecture extrêmement robuste de ce SUV, caractérisée par un moteur en position avant et une transmission aux roues arrière.</w:t>
      </w:r>
    </w:p>
    <w:p w14:paraId="7E4BAEC0" w14:textId="298BE7A6" w:rsidR="002B7401" w:rsidRPr="00A970CA" w:rsidRDefault="002B7401" w:rsidP="002B7401">
      <w:pPr>
        <w:spacing w:after="240" w:line="276" w:lineRule="auto"/>
        <w:rPr>
          <w:rFonts w:ascii="Mazda Type" w:hAnsi="Mazda Type"/>
          <w:sz w:val="18"/>
          <w:szCs w:val="18"/>
          <w:lang w:val="fr-FR"/>
        </w:rPr>
      </w:pPr>
      <w:r w:rsidRPr="00A970CA">
        <w:rPr>
          <w:rFonts w:ascii="Mazda Type" w:hAnsi="Mazda Type"/>
          <w:sz w:val="18"/>
          <w:lang w:val="fr-FR"/>
        </w:rPr>
        <w:t xml:space="preserve">Fidèles à l’ADN et à l’héritage japonais de la marque, les </w:t>
      </w:r>
      <w:r w:rsidR="00921BF2">
        <w:rPr>
          <w:rFonts w:ascii="Mazda Type" w:hAnsi="Mazda Type"/>
          <w:sz w:val="18"/>
          <w:lang w:val="fr-FR"/>
        </w:rPr>
        <w:t xml:space="preserve">designers </w:t>
      </w:r>
      <w:r w:rsidRPr="00A970CA">
        <w:rPr>
          <w:rFonts w:ascii="Mazda Type" w:hAnsi="Mazda Type"/>
          <w:sz w:val="18"/>
          <w:lang w:val="fr-FR"/>
        </w:rPr>
        <w:t xml:space="preserve">de Mazda ont conçu un intérieur élégant de très grande qualité qui mêle techniques traditionnelles et nouvelles technologies. </w:t>
      </w:r>
    </w:p>
    <w:p w14:paraId="387C058B" w14:textId="6132E32F" w:rsidR="002B7401" w:rsidRPr="00A970CA" w:rsidRDefault="002B7401" w:rsidP="002B7401">
      <w:pPr>
        <w:spacing w:after="240" w:line="276" w:lineRule="auto"/>
        <w:rPr>
          <w:rFonts w:ascii="Mazda Type" w:hAnsi="Mazda Type"/>
          <w:sz w:val="18"/>
          <w:szCs w:val="18"/>
          <w:highlight w:val="yellow"/>
          <w:lang w:val="fr-FR"/>
        </w:rPr>
      </w:pPr>
      <w:r w:rsidRPr="00A970CA">
        <w:rPr>
          <w:rFonts w:ascii="Mazda Type" w:hAnsi="Mazda Type"/>
          <w:sz w:val="18"/>
          <w:lang w:val="fr-FR"/>
        </w:rPr>
        <w:t xml:space="preserve">Le CX-60 est le premier modèle de la marque à adopter les préceptes du </w:t>
      </w:r>
      <w:proofErr w:type="spellStart"/>
      <w:r w:rsidRPr="00A970CA">
        <w:rPr>
          <w:rFonts w:ascii="Mazda Type" w:hAnsi="Mazda Type"/>
          <w:sz w:val="18"/>
          <w:lang w:val="fr-FR"/>
        </w:rPr>
        <w:t>Kaichô</w:t>
      </w:r>
      <w:proofErr w:type="spellEnd"/>
      <w:r w:rsidRPr="00A970CA">
        <w:rPr>
          <w:rFonts w:ascii="Mazda Type" w:hAnsi="Mazda Type"/>
          <w:sz w:val="18"/>
          <w:lang w:val="fr-FR"/>
        </w:rPr>
        <w:t xml:space="preserve">, qui exprime l’harmonie issue de la combinaison de différentes matières et textures, parmi lesquelles le bois d’érable, le cuir nappa, les textiles japonais et les détails chromés, </w:t>
      </w:r>
      <w:r w:rsidR="00921BF2">
        <w:rPr>
          <w:rFonts w:ascii="Mazda Type" w:hAnsi="Mazda Type"/>
          <w:sz w:val="18"/>
          <w:lang w:val="fr-FR"/>
        </w:rPr>
        <w:t xml:space="preserve">et du </w:t>
      </w:r>
      <w:proofErr w:type="spellStart"/>
      <w:r w:rsidRPr="00A970CA">
        <w:rPr>
          <w:rFonts w:ascii="Mazda Type" w:hAnsi="Mazda Type"/>
          <w:sz w:val="18"/>
          <w:lang w:val="fr-FR"/>
        </w:rPr>
        <w:t>Musubu</w:t>
      </w:r>
      <w:proofErr w:type="spellEnd"/>
      <w:r w:rsidRPr="00A970CA">
        <w:rPr>
          <w:rFonts w:ascii="Mazda Type" w:hAnsi="Mazda Type"/>
          <w:sz w:val="18"/>
          <w:lang w:val="fr-FR"/>
        </w:rPr>
        <w:t xml:space="preserve">, l’art japonais de nouer les textiles entre eux dont se sont inspirés les </w:t>
      </w:r>
      <w:r w:rsidR="00921BF2">
        <w:rPr>
          <w:rFonts w:ascii="Mazda Type" w:hAnsi="Mazda Type"/>
          <w:sz w:val="18"/>
          <w:lang w:val="fr-FR"/>
        </w:rPr>
        <w:t xml:space="preserve">concepteurs </w:t>
      </w:r>
      <w:r w:rsidRPr="00A970CA">
        <w:rPr>
          <w:rFonts w:ascii="Mazda Type" w:hAnsi="Mazda Type"/>
          <w:sz w:val="18"/>
          <w:lang w:val="fr-FR"/>
        </w:rPr>
        <w:t>de Mazda pour réaliser les surpiqûres de la planche de bord.</w:t>
      </w:r>
      <w:r w:rsidRPr="00A970CA">
        <w:rPr>
          <w:rFonts w:ascii="Mazda Type" w:hAnsi="Mazda Type"/>
          <w:sz w:val="18"/>
          <w:highlight w:val="yellow"/>
          <w:lang w:val="fr-FR"/>
        </w:rPr>
        <w:t xml:space="preserve"> </w:t>
      </w:r>
    </w:p>
    <w:p w14:paraId="08ED80D6" w14:textId="77777777" w:rsidR="002B7401" w:rsidRPr="00A970CA" w:rsidRDefault="002B7401" w:rsidP="00A970CA">
      <w:pPr>
        <w:spacing w:after="240" w:line="276" w:lineRule="auto"/>
        <w:ind w:right="-434"/>
        <w:rPr>
          <w:rFonts w:ascii="Mazda Type" w:hAnsi="Mazda Type"/>
          <w:sz w:val="18"/>
          <w:szCs w:val="18"/>
          <w:lang w:val="fr-FR"/>
        </w:rPr>
      </w:pPr>
      <w:r w:rsidRPr="00A970CA">
        <w:rPr>
          <w:rFonts w:ascii="Mazda Type" w:hAnsi="Mazda Type"/>
          <w:sz w:val="18"/>
          <w:lang w:val="fr-FR"/>
        </w:rPr>
        <w:t>L’intérieur du nouveau Mazda CX-60 réservera une expérience totalement inédite aux conducteurs et à leurs passagers.</w:t>
      </w:r>
    </w:p>
    <w:bookmarkEnd w:id="0"/>
    <w:p w14:paraId="1A745555" w14:textId="77777777" w:rsidR="002B7401" w:rsidRPr="007734B6" w:rsidRDefault="002B7401" w:rsidP="002B7401">
      <w:pPr>
        <w:rPr>
          <w:rFonts w:ascii="Mazda Type" w:hAnsi="Mazda Type" w:cs="Arial"/>
          <w:sz w:val="18"/>
          <w:szCs w:val="18"/>
          <w:lang w:val="fr-FR"/>
        </w:rPr>
      </w:pPr>
      <w:r w:rsidRPr="007734B6">
        <w:rPr>
          <w:rFonts w:ascii="Mazda Type" w:hAnsi="Mazda Type"/>
          <w:sz w:val="18"/>
          <w:lang w:val="fr-FR"/>
        </w:rPr>
        <w:t xml:space="preserve">Pour en savoir plus : </w:t>
      </w:r>
      <w:hyperlink r:id="rId7" w:history="1">
        <w:r w:rsidRPr="007734B6">
          <w:rPr>
            <w:rStyle w:val="Hyperlink"/>
            <w:rFonts w:ascii="Mazda Type" w:hAnsi="Mazda Type"/>
            <w:sz w:val="18"/>
            <w:lang w:val="fr-FR"/>
          </w:rPr>
          <w:t>https://mzd.tools/ComingSoon-Mazda-CX-60</w:t>
        </w:r>
      </w:hyperlink>
    </w:p>
    <w:p w14:paraId="7BFA4B35" w14:textId="77777777" w:rsidR="002B7401" w:rsidRPr="007734B6" w:rsidRDefault="002B7401" w:rsidP="002B7401">
      <w:pPr>
        <w:spacing w:after="240" w:line="276" w:lineRule="auto"/>
        <w:rPr>
          <w:rFonts w:ascii="Mazda Type" w:eastAsia="Mazda Type" w:hAnsi="Mazda Type" w:cs="Mazda Type"/>
          <w:sz w:val="18"/>
          <w:szCs w:val="18"/>
          <w:lang w:val="fr-FR"/>
        </w:rPr>
      </w:pPr>
    </w:p>
    <w:p w14:paraId="6E5B491F" w14:textId="2D338319" w:rsidR="001F4499" w:rsidRPr="007734B6" w:rsidRDefault="001F4499" w:rsidP="00D76026">
      <w:pPr>
        <w:spacing w:line="260" w:lineRule="exact"/>
        <w:rPr>
          <w:rFonts w:ascii="Mazda Type" w:hAnsi="Mazda Type"/>
          <w:b/>
          <w:sz w:val="20"/>
          <w:szCs w:val="20"/>
          <w:u w:val="single"/>
          <w:lang w:val="fr-FR"/>
        </w:rPr>
      </w:pPr>
      <w:r w:rsidRPr="007734B6">
        <w:rPr>
          <w:rFonts w:ascii="Mazda Type" w:hAnsi="Mazda Type"/>
          <w:b/>
          <w:sz w:val="20"/>
          <w:szCs w:val="20"/>
          <w:u w:val="single"/>
          <w:lang w:val="fr-FR"/>
        </w:rPr>
        <w:t xml:space="preserve">Contacts </w:t>
      </w:r>
      <w:r w:rsidR="00D13C7C" w:rsidRPr="007734B6">
        <w:rPr>
          <w:rFonts w:ascii="Mazda Type" w:hAnsi="Mazda Type"/>
          <w:b/>
          <w:sz w:val="20"/>
          <w:szCs w:val="20"/>
          <w:u w:val="single"/>
          <w:lang w:val="fr-FR"/>
        </w:rPr>
        <w:t>Presse</w:t>
      </w:r>
    </w:p>
    <w:p w14:paraId="3F584E56" w14:textId="77777777" w:rsidR="001F4499" w:rsidRPr="007734B6" w:rsidRDefault="001F4499" w:rsidP="001F4499">
      <w:pPr>
        <w:spacing w:line="260" w:lineRule="exact"/>
        <w:rPr>
          <w:rFonts w:ascii="Mazda Type" w:hAnsi="Mazda Type"/>
          <w:sz w:val="20"/>
          <w:szCs w:val="20"/>
          <w:u w:val="single"/>
          <w:lang w:val="fr-FR"/>
        </w:rPr>
      </w:pPr>
    </w:p>
    <w:p w14:paraId="2839C89D" w14:textId="56C01B97" w:rsidR="001F4499" w:rsidRPr="007734B6" w:rsidRDefault="001F4499" w:rsidP="001F4499">
      <w:pPr>
        <w:rPr>
          <w:rFonts w:ascii="Mazda Type" w:hAnsi="Mazda Type"/>
          <w:sz w:val="20"/>
          <w:szCs w:val="20"/>
          <w:lang w:val="fr-FR"/>
        </w:rPr>
      </w:pPr>
      <w:r w:rsidRPr="007734B6">
        <w:rPr>
          <w:rFonts w:ascii="Mazda Type" w:hAnsi="Mazda Type"/>
          <w:sz w:val="20"/>
          <w:szCs w:val="20"/>
          <w:lang w:val="fr-FR"/>
        </w:rPr>
        <w:t>David Barrière</w:t>
      </w:r>
      <w:r w:rsidR="00190DDC" w:rsidRPr="007734B6">
        <w:rPr>
          <w:rFonts w:ascii="Mazda Type" w:hAnsi="Mazda Type"/>
          <w:sz w:val="20"/>
          <w:szCs w:val="20"/>
          <w:lang w:val="fr-FR"/>
        </w:rPr>
        <w:t xml:space="preserve"> </w:t>
      </w:r>
      <w:r w:rsidR="00190DDC" w:rsidRPr="007734B6">
        <w:rPr>
          <w:rFonts w:ascii="Mazda Type" w:hAnsi="Mazda Type"/>
          <w:sz w:val="20"/>
          <w:szCs w:val="20"/>
          <w:lang w:val="fr-FR"/>
        </w:rPr>
        <w:tab/>
      </w:r>
      <w:r w:rsidR="00190DDC" w:rsidRPr="007734B6">
        <w:rPr>
          <w:rFonts w:ascii="Mazda Type" w:hAnsi="Mazda Type"/>
          <w:sz w:val="20"/>
          <w:szCs w:val="20"/>
          <w:lang w:val="fr-FR"/>
        </w:rPr>
        <w:tab/>
      </w:r>
      <w:r w:rsidR="00190DDC" w:rsidRPr="007734B6">
        <w:rPr>
          <w:rFonts w:ascii="Mazda Type" w:hAnsi="Mazda Type"/>
          <w:sz w:val="20"/>
          <w:szCs w:val="20"/>
          <w:lang w:val="fr-FR"/>
        </w:rPr>
        <w:tab/>
      </w:r>
      <w:r w:rsidR="00190DDC" w:rsidRPr="007734B6">
        <w:rPr>
          <w:rFonts w:ascii="Mazda Type" w:hAnsi="Mazda Type"/>
          <w:sz w:val="20"/>
          <w:szCs w:val="20"/>
          <w:lang w:val="fr-FR"/>
        </w:rPr>
        <w:tab/>
      </w:r>
      <w:r w:rsidR="00190DDC" w:rsidRPr="007734B6">
        <w:rPr>
          <w:rFonts w:ascii="Mazda Type" w:hAnsi="Mazda Type"/>
          <w:sz w:val="20"/>
          <w:szCs w:val="20"/>
          <w:lang w:val="fr-FR"/>
        </w:rPr>
        <w:tab/>
      </w:r>
      <w:r w:rsidR="00190DDC" w:rsidRPr="007734B6">
        <w:rPr>
          <w:rFonts w:ascii="Mazda Type" w:hAnsi="Mazda Type"/>
          <w:sz w:val="20"/>
          <w:szCs w:val="20"/>
          <w:lang w:val="fr-FR"/>
        </w:rPr>
        <w:tab/>
      </w:r>
      <w:r w:rsidR="00190DDC" w:rsidRPr="007734B6">
        <w:rPr>
          <w:rFonts w:ascii="Mazda Type" w:hAnsi="Mazda Type"/>
          <w:sz w:val="20"/>
          <w:szCs w:val="20"/>
          <w:lang w:val="fr-FR"/>
        </w:rPr>
        <w:tab/>
      </w:r>
      <w:r w:rsidR="00D13C7C" w:rsidRPr="007734B6">
        <w:rPr>
          <w:rFonts w:ascii="Mazda Type" w:hAnsi="Mazda Type"/>
          <w:sz w:val="20"/>
          <w:szCs w:val="20"/>
          <w:lang w:val="fr-FR"/>
        </w:rPr>
        <w:t xml:space="preserve">   </w:t>
      </w:r>
      <w:r w:rsidR="00045B59" w:rsidRPr="007734B6">
        <w:rPr>
          <w:rFonts w:ascii="Mazda Type" w:hAnsi="Mazda Type"/>
          <w:sz w:val="20"/>
          <w:szCs w:val="20"/>
          <w:lang w:val="fr-FR"/>
        </w:rPr>
        <w:tab/>
      </w:r>
      <w:r w:rsidR="00045B59" w:rsidRPr="007734B6">
        <w:rPr>
          <w:rFonts w:ascii="Mazda Type" w:hAnsi="Mazda Type"/>
          <w:sz w:val="20"/>
          <w:szCs w:val="20"/>
          <w:lang w:val="fr-FR"/>
        </w:rPr>
        <w:tab/>
        <w:t xml:space="preserve">          </w:t>
      </w:r>
      <w:r w:rsidR="00D13C7C" w:rsidRPr="007734B6">
        <w:rPr>
          <w:rFonts w:ascii="Mazda Type" w:hAnsi="Mazda Type"/>
          <w:sz w:val="20"/>
          <w:szCs w:val="20"/>
          <w:lang w:val="fr-FR"/>
        </w:rPr>
        <w:t>Clotilde Journé</w:t>
      </w:r>
    </w:p>
    <w:p w14:paraId="6FA41180" w14:textId="7F76304E" w:rsidR="001F4499" w:rsidRPr="007734B6" w:rsidRDefault="001F4499" w:rsidP="001F4499">
      <w:pPr>
        <w:rPr>
          <w:rFonts w:ascii="Mazda Type" w:hAnsi="Mazda Type"/>
          <w:sz w:val="20"/>
          <w:szCs w:val="20"/>
          <w:lang w:val="fr-FR"/>
        </w:rPr>
      </w:pPr>
      <w:r w:rsidRPr="007734B6">
        <w:rPr>
          <w:rFonts w:ascii="Mazda Type" w:hAnsi="Mazda Type"/>
          <w:sz w:val="20"/>
          <w:szCs w:val="20"/>
          <w:lang w:val="fr-FR"/>
        </w:rPr>
        <w:t>Directeur Communication &amp; Digital</w:t>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045B59" w:rsidRPr="007734B6">
        <w:rPr>
          <w:rFonts w:ascii="Mazda Type" w:hAnsi="Mazda Type"/>
          <w:sz w:val="20"/>
          <w:szCs w:val="20"/>
          <w:lang w:val="fr-FR"/>
        </w:rPr>
        <w:t xml:space="preserve">         </w:t>
      </w:r>
      <w:r w:rsidR="00D13C7C" w:rsidRPr="007734B6">
        <w:rPr>
          <w:rFonts w:ascii="Mazda Type" w:hAnsi="Mazda Type"/>
          <w:sz w:val="20"/>
          <w:szCs w:val="20"/>
          <w:lang w:val="fr-FR"/>
        </w:rPr>
        <w:t>Responsable Département Presse</w:t>
      </w:r>
      <w:r w:rsidR="00045B59" w:rsidRPr="007734B6">
        <w:rPr>
          <w:rFonts w:ascii="Mazda Type" w:hAnsi="Mazda Type"/>
          <w:sz w:val="20"/>
          <w:szCs w:val="20"/>
          <w:lang w:val="fr-FR"/>
        </w:rPr>
        <w:t xml:space="preserve"> &amp; Evénements</w:t>
      </w:r>
    </w:p>
    <w:p w14:paraId="708D6F08" w14:textId="63AEC591" w:rsidR="00D13C7C" w:rsidRPr="007734B6" w:rsidRDefault="005632B7" w:rsidP="00D13C7C">
      <w:pPr>
        <w:rPr>
          <w:rFonts w:ascii="Mazda Type" w:hAnsi="Mazda Type"/>
          <w:sz w:val="20"/>
          <w:szCs w:val="20"/>
          <w:lang w:val="fr-FR"/>
        </w:rPr>
      </w:pPr>
      <w:hyperlink r:id="rId8" w:history="1">
        <w:r w:rsidR="001F4499" w:rsidRPr="007734B6">
          <w:rPr>
            <w:rStyle w:val="Hyperlink"/>
            <w:rFonts w:ascii="Mazda Type" w:hAnsi="Mazda Type"/>
            <w:sz w:val="20"/>
            <w:szCs w:val="20"/>
            <w:lang w:val="fr-FR"/>
          </w:rPr>
          <w:t>David.barriere@mazda.fr</w:t>
        </w:r>
      </w:hyperlink>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190DDC" w:rsidRPr="007734B6">
        <w:rPr>
          <w:rFonts w:ascii="Mazda Type" w:hAnsi="Mazda Type"/>
          <w:sz w:val="20"/>
          <w:szCs w:val="20"/>
          <w:lang w:val="fr-FR"/>
        </w:rPr>
        <w:tab/>
      </w:r>
      <w:r w:rsidR="00045B59" w:rsidRPr="007734B6">
        <w:rPr>
          <w:rFonts w:ascii="Mazda Type" w:hAnsi="Mazda Type"/>
          <w:sz w:val="20"/>
          <w:szCs w:val="20"/>
          <w:lang w:val="fr-FR"/>
        </w:rPr>
        <w:t xml:space="preserve">                   </w:t>
      </w:r>
      <w:hyperlink r:id="rId9" w:history="1">
        <w:r w:rsidR="00045B59" w:rsidRPr="007734B6">
          <w:rPr>
            <w:rStyle w:val="Hyperlink"/>
            <w:rFonts w:ascii="Mazda Type" w:hAnsi="Mazda Type"/>
            <w:sz w:val="20"/>
            <w:szCs w:val="20"/>
            <w:lang w:val="fr-FR"/>
          </w:rPr>
          <w:t>Clotilde.journe@mazda.fr</w:t>
        </w:r>
      </w:hyperlink>
    </w:p>
    <w:p w14:paraId="3DC1FF12" w14:textId="4E8F8C14" w:rsidR="001F4499" w:rsidRPr="007734B6" w:rsidRDefault="001F4499" w:rsidP="001F4499">
      <w:pPr>
        <w:rPr>
          <w:rFonts w:ascii="Mazda Type" w:hAnsi="Mazda Type"/>
          <w:sz w:val="20"/>
          <w:szCs w:val="20"/>
          <w:lang w:val="fr-FR"/>
        </w:rPr>
      </w:pPr>
      <w:r w:rsidRPr="007734B6">
        <w:rPr>
          <w:rFonts w:ascii="Mazda Type" w:hAnsi="Mazda Type"/>
          <w:sz w:val="20"/>
          <w:szCs w:val="20"/>
          <w:lang w:val="fr-FR"/>
        </w:rPr>
        <w:t>+33 (0)1 61 01 65 95</w:t>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D13C7C" w:rsidRPr="007734B6">
        <w:rPr>
          <w:rFonts w:ascii="Mazda Type" w:hAnsi="Mazda Type"/>
          <w:sz w:val="20"/>
          <w:szCs w:val="20"/>
          <w:lang w:val="fr-FR"/>
        </w:rPr>
        <w:tab/>
      </w:r>
      <w:r w:rsidR="00045B59" w:rsidRPr="007734B6">
        <w:rPr>
          <w:rFonts w:ascii="Mazda Type" w:hAnsi="Mazda Type"/>
          <w:sz w:val="20"/>
          <w:szCs w:val="20"/>
          <w:lang w:val="fr-FR"/>
        </w:rPr>
        <w:t xml:space="preserve">                                    </w:t>
      </w:r>
      <w:r w:rsidR="00D13C7C" w:rsidRPr="007734B6">
        <w:rPr>
          <w:rFonts w:ascii="Mazda Type" w:hAnsi="Mazda Type"/>
          <w:sz w:val="20"/>
          <w:szCs w:val="20"/>
          <w:lang w:val="fr-FR"/>
        </w:rPr>
        <w:t xml:space="preserve">    +33 (0)1 61 01 65 92</w:t>
      </w:r>
    </w:p>
    <w:p w14:paraId="56633AFE" w14:textId="418F928F" w:rsidR="00151112" w:rsidRPr="007734B6" w:rsidRDefault="00151112">
      <w:pPr>
        <w:spacing w:after="200" w:line="276" w:lineRule="auto"/>
        <w:rPr>
          <w:rFonts w:ascii="Mazda Type" w:hAnsi="Mazda Type"/>
          <w:sz w:val="20"/>
          <w:szCs w:val="20"/>
          <w:lang w:val="fr-FR"/>
        </w:rPr>
      </w:pPr>
    </w:p>
    <w:p w14:paraId="1B487FED" w14:textId="51FB04E9" w:rsidR="001F4499" w:rsidRPr="007734B6" w:rsidRDefault="00BD6ECF" w:rsidP="00BD6ECF">
      <w:pPr>
        <w:jc w:val="center"/>
        <w:rPr>
          <w:rFonts w:ascii="Mazda Type" w:hAnsi="Mazda Type"/>
          <w:sz w:val="20"/>
          <w:szCs w:val="20"/>
          <w:lang w:val="fr-FR"/>
        </w:rPr>
      </w:pPr>
      <w:r w:rsidRPr="007734B6">
        <w:rPr>
          <w:rFonts w:ascii="Mazda Type" w:hAnsi="Mazda Type"/>
          <w:sz w:val="20"/>
          <w:szCs w:val="20"/>
          <w:lang w:val="fr-FR"/>
        </w:rPr>
        <w:t>***</w:t>
      </w:r>
    </w:p>
    <w:p w14:paraId="62024CDF" w14:textId="77777777" w:rsidR="00BD6ECF" w:rsidRPr="007734B6" w:rsidRDefault="00BD6ECF" w:rsidP="00BD6ECF">
      <w:pPr>
        <w:ind w:right="143"/>
        <w:jc w:val="both"/>
        <w:rPr>
          <w:rFonts w:ascii="Mazda Type" w:hAnsi="Mazda Type"/>
          <w:sz w:val="16"/>
          <w:szCs w:val="16"/>
          <w:u w:val="single"/>
          <w:lang w:val="fr-FR"/>
        </w:rPr>
      </w:pPr>
      <w:r w:rsidRPr="007734B6">
        <w:rPr>
          <w:rFonts w:ascii="Mazda Type" w:hAnsi="Mazda Type"/>
          <w:sz w:val="16"/>
          <w:szCs w:val="16"/>
          <w:u w:val="single"/>
          <w:lang w:val="fr-FR"/>
        </w:rPr>
        <w:t>A propos de Mazda</w:t>
      </w:r>
    </w:p>
    <w:p w14:paraId="37F87706" w14:textId="6A703A5F" w:rsidR="00BD6ECF" w:rsidRPr="007734B6" w:rsidRDefault="00BD6ECF" w:rsidP="00A970CA">
      <w:pPr>
        <w:ind w:right="143"/>
        <w:jc w:val="both"/>
        <w:rPr>
          <w:rFonts w:ascii="Mazda Type" w:hAnsi="Mazda Type"/>
          <w:sz w:val="20"/>
          <w:szCs w:val="20"/>
          <w:lang w:val="fr-FR"/>
        </w:rPr>
      </w:pPr>
      <w:r w:rsidRPr="007734B6">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7734B6">
        <w:rPr>
          <w:rFonts w:ascii="Mazda Type" w:hAnsi="Mazda Type"/>
          <w:sz w:val="16"/>
          <w:szCs w:val="16"/>
          <w:lang w:val="fr-FR"/>
        </w:rPr>
        <w:t>6</w:t>
      </w:r>
      <w:r w:rsidR="00A970CA" w:rsidRPr="007734B6">
        <w:rPr>
          <w:rFonts w:ascii="Mazda Type" w:hAnsi="Mazda Type"/>
          <w:sz w:val="16"/>
          <w:szCs w:val="16"/>
          <w:lang w:val="fr-FR"/>
        </w:rPr>
        <w:t xml:space="preserve"> concessionnaires.</w:t>
      </w:r>
    </w:p>
    <w:sectPr w:rsidR="00BD6ECF" w:rsidRPr="007734B6"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428E" w14:textId="77777777" w:rsidR="005632B7" w:rsidRDefault="005632B7" w:rsidP="00D27A97">
      <w:r>
        <w:separator/>
      </w:r>
    </w:p>
  </w:endnote>
  <w:endnote w:type="continuationSeparator" w:id="0">
    <w:p w14:paraId="48831666" w14:textId="77777777" w:rsidR="005632B7" w:rsidRDefault="005632B7"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59264"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5632B7"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5632B7"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59264"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5632B7"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5632B7"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2918" w14:textId="77777777" w:rsidR="005632B7" w:rsidRDefault="005632B7" w:rsidP="00D27A97">
      <w:r>
        <w:separator/>
      </w:r>
    </w:p>
  </w:footnote>
  <w:footnote w:type="continuationSeparator" w:id="0">
    <w:p w14:paraId="35B3605E" w14:textId="77777777" w:rsidR="005632B7" w:rsidRDefault="005632B7"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620DD134"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55168" behindDoc="0" locked="0" layoutInCell="1" allowOverlap="1" wp14:anchorId="32B1CC5D" wp14:editId="471FA01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57216"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45B59"/>
    <w:rsid w:val="00090884"/>
    <w:rsid w:val="000908E5"/>
    <w:rsid w:val="000B1853"/>
    <w:rsid w:val="000B3A11"/>
    <w:rsid w:val="00103E4F"/>
    <w:rsid w:val="00106DC4"/>
    <w:rsid w:val="00106F47"/>
    <w:rsid w:val="00122F8C"/>
    <w:rsid w:val="00140C8D"/>
    <w:rsid w:val="00151112"/>
    <w:rsid w:val="00190DDC"/>
    <w:rsid w:val="001B5C66"/>
    <w:rsid w:val="001D08EF"/>
    <w:rsid w:val="001E34FC"/>
    <w:rsid w:val="001F4499"/>
    <w:rsid w:val="00205ED3"/>
    <w:rsid w:val="0023061C"/>
    <w:rsid w:val="00270FCC"/>
    <w:rsid w:val="002949F1"/>
    <w:rsid w:val="00297AB6"/>
    <w:rsid w:val="002B03BA"/>
    <w:rsid w:val="002B7401"/>
    <w:rsid w:val="002D5692"/>
    <w:rsid w:val="00361F5F"/>
    <w:rsid w:val="00384F76"/>
    <w:rsid w:val="003D4014"/>
    <w:rsid w:val="00436493"/>
    <w:rsid w:val="00447B3B"/>
    <w:rsid w:val="0045018B"/>
    <w:rsid w:val="00480C12"/>
    <w:rsid w:val="0051235B"/>
    <w:rsid w:val="005139D9"/>
    <w:rsid w:val="005632B7"/>
    <w:rsid w:val="005A0557"/>
    <w:rsid w:val="005B4ED0"/>
    <w:rsid w:val="005B78BE"/>
    <w:rsid w:val="005C5524"/>
    <w:rsid w:val="005C67A6"/>
    <w:rsid w:val="005D4CAD"/>
    <w:rsid w:val="005D4E15"/>
    <w:rsid w:val="005F562B"/>
    <w:rsid w:val="0066727C"/>
    <w:rsid w:val="00684D3B"/>
    <w:rsid w:val="006A78B1"/>
    <w:rsid w:val="006C4834"/>
    <w:rsid w:val="006D4E6B"/>
    <w:rsid w:val="006F0B90"/>
    <w:rsid w:val="006F6FD1"/>
    <w:rsid w:val="00701C32"/>
    <w:rsid w:val="0074798B"/>
    <w:rsid w:val="00751E20"/>
    <w:rsid w:val="0076178F"/>
    <w:rsid w:val="007734B6"/>
    <w:rsid w:val="007739DF"/>
    <w:rsid w:val="007E19FA"/>
    <w:rsid w:val="007F20DB"/>
    <w:rsid w:val="008475CD"/>
    <w:rsid w:val="00872CAE"/>
    <w:rsid w:val="00873E39"/>
    <w:rsid w:val="008C5105"/>
    <w:rsid w:val="00903F1E"/>
    <w:rsid w:val="00921BF2"/>
    <w:rsid w:val="00923D85"/>
    <w:rsid w:val="009316CE"/>
    <w:rsid w:val="00933CB7"/>
    <w:rsid w:val="00937A1C"/>
    <w:rsid w:val="00947C56"/>
    <w:rsid w:val="009B469C"/>
    <w:rsid w:val="00A21782"/>
    <w:rsid w:val="00A341B9"/>
    <w:rsid w:val="00A62C12"/>
    <w:rsid w:val="00A652F9"/>
    <w:rsid w:val="00A833B2"/>
    <w:rsid w:val="00A970CA"/>
    <w:rsid w:val="00AA4272"/>
    <w:rsid w:val="00AC7DE4"/>
    <w:rsid w:val="00B10151"/>
    <w:rsid w:val="00B16A5E"/>
    <w:rsid w:val="00B30C0B"/>
    <w:rsid w:val="00B404A5"/>
    <w:rsid w:val="00B5435B"/>
    <w:rsid w:val="00B70CA9"/>
    <w:rsid w:val="00B81172"/>
    <w:rsid w:val="00BA2DDF"/>
    <w:rsid w:val="00BD46CC"/>
    <w:rsid w:val="00BD6ECF"/>
    <w:rsid w:val="00BE578F"/>
    <w:rsid w:val="00BF5EBA"/>
    <w:rsid w:val="00C2542E"/>
    <w:rsid w:val="00C378D5"/>
    <w:rsid w:val="00C61D77"/>
    <w:rsid w:val="00C84E4A"/>
    <w:rsid w:val="00C97619"/>
    <w:rsid w:val="00CD2A2D"/>
    <w:rsid w:val="00D0152B"/>
    <w:rsid w:val="00D13C7C"/>
    <w:rsid w:val="00D27A97"/>
    <w:rsid w:val="00D53642"/>
    <w:rsid w:val="00D7122A"/>
    <w:rsid w:val="00D75D87"/>
    <w:rsid w:val="00D76026"/>
    <w:rsid w:val="00DA50F1"/>
    <w:rsid w:val="00DA787E"/>
    <w:rsid w:val="00DD36FE"/>
    <w:rsid w:val="00DD5B09"/>
    <w:rsid w:val="00E15A50"/>
    <w:rsid w:val="00E6536E"/>
    <w:rsid w:val="00E66A20"/>
    <w:rsid w:val="00EA1B67"/>
    <w:rsid w:val="00EC4FB1"/>
    <w:rsid w:val="00F240BB"/>
    <w:rsid w:val="00F61477"/>
    <w:rsid w:val="00F77A6D"/>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character" w:styleId="NichtaufgelsteErwhnung">
    <w:name w:val="Unresolved Mention"/>
    <w:basedOn w:val="Absatz-Standardschriftart"/>
    <w:uiPriority w:val="99"/>
    <w:semiHidden/>
    <w:unhideWhenUsed/>
    <w:rsid w:val="00045B59"/>
    <w:rPr>
      <w:color w:val="605E5C"/>
      <w:shd w:val="clear" w:color="auto" w:fill="E1DFDD"/>
    </w:rPr>
  </w:style>
  <w:style w:type="character" w:styleId="BesuchterLink">
    <w:name w:val="FollowedHyperlink"/>
    <w:basedOn w:val="Absatz-Standardschriftart"/>
    <w:uiPriority w:val="99"/>
    <w:semiHidden/>
    <w:unhideWhenUsed/>
    <w:rsid w:val="007734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zd.tools/ComingSoon-Mazda-CX-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1</Pages>
  <Words>401</Words>
  <Characters>2527</Characters>
  <Application>Microsoft Office Word</Application>
  <DocSecurity>0</DocSecurity>
  <Lines>21</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10</cp:revision>
  <cp:lastPrinted>2021-12-02T09:02:00Z</cp:lastPrinted>
  <dcterms:created xsi:type="dcterms:W3CDTF">2022-02-18T13:57:00Z</dcterms:created>
  <dcterms:modified xsi:type="dcterms:W3CDTF">2022-02-21T13:01:00Z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2022-02-20T13:14:57Z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17b7d64b-5810-4df7-ac84-5d0fe0a9943e</vt:lpwstr>
  </property>
  <property fmtid="{D5CDD505-2E9C-101B-9397-08002B2CF9AE}" pid="8" name="MSIP_Label_24138167-8415-4dc6-b34d-59d664cf5b49_ContentBits">
    <vt:lpwstr>1</vt:lpwstr>
  </property>
</Properties>
</file>