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B280" w14:textId="01AD59BC" w:rsidR="00140C8D" w:rsidRPr="005C5524" w:rsidRDefault="00140C8D" w:rsidP="00140C8D">
      <w:pPr>
        <w:jc w:val="center"/>
        <w:rPr>
          <w:rFonts w:ascii="Mazda Type" w:hAnsi="Mazda Type"/>
          <w:sz w:val="32"/>
          <w:szCs w:val="32"/>
          <w:lang w:val="fr-FR"/>
        </w:rPr>
      </w:pPr>
      <w:r w:rsidRPr="005C5524">
        <w:rPr>
          <w:rFonts w:ascii="Mazda Type" w:hAnsi="Mazda Type"/>
          <w:sz w:val="32"/>
          <w:lang w:val="fr-FR"/>
        </w:rPr>
        <w:t xml:space="preserve">Poursuite de la hausse des ventes de Mazda </w:t>
      </w:r>
      <w:r w:rsidRPr="005C5524">
        <w:rPr>
          <w:rFonts w:ascii="Mazda Type Medium" w:hAnsi="Mazda Type Medium"/>
          <w:sz w:val="32"/>
          <w:lang w:val="fr-FR"/>
        </w:rPr>
        <w:t xml:space="preserve">au premier semestre de l’exercice </w:t>
      </w:r>
      <w:r w:rsidR="005C5524" w:rsidRPr="005C5524">
        <w:rPr>
          <w:rFonts w:ascii="Mazda Type Medium" w:hAnsi="Mazda Type Medium"/>
          <w:sz w:val="32"/>
          <w:lang w:val="fr-FR"/>
        </w:rPr>
        <w:t>en cours</w:t>
      </w:r>
    </w:p>
    <w:p w14:paraId="6502AEE4" w14:textId="77777777" w:rsidR="00140C8D" w:rsidRPr="005C5524" w:rsidRDefault="00140C8D" w:rsidP="00140C8D">
      <w:pPr>
        <w:rPr>
          <w:rFonts w:ascii="Mazda Type" w:hAnsi="Mazda Type"/>
          <w:sz w:val="32"/>
          <w:szCs w:val="32"/>
          <w:lang w:val="fr-FR"/>
        </w:rPr>
      </w:pPr>
    </w:p>
    <w:p w14:paraId="32FC4B3A" w14:textId="77777777" w:rsidR="00140C8D" w:rsidRPr="005C5524" w:rsidRDefault="00140C8D" w:rsidP="00140C8D">
      <w:pPr>
        <w:pStyle w:val="Listenabsatz"/>
        <w:numPr>
          <w:ilvl w:val="0"/>
          <w:numId w:val="1"/>
        </w:numPr>
        <w:spacing w:line="260" w:lineRule="exact"/>
        <w:ind w:left="714" w:hanging="357"/>
        <w:rPr>
          <w:rFonts w:ascii="Mazda Type" w:hAnsi="Mazda Type"/>
          <w:sz w:val="21"/>
          <w:szCs w:val="21"/>
          <w:lang w:val="fr-FR"/>
        </w:rPr>
      </w:pPr>
      <w:r w:rsidRPr="005C5524">
        <w:rPr>
          <w:rFonts w:ascii="Mazda Type" w:hAnsi="Mazda Type"/>
          <w:sz w:val="21"/>
          <w:lang w:val="fr-FR"/>
        </w:rPr>
        <w:t>Hausse des ventes de 30 % en glissement annuel au premier semestre</w:t>
      </w:r>
    </w:p>
    <w:p w14:paraId="13DEC737" w14:textId="77777777" w:rsidR="00140C8D" w:rsidRPr="005C5524" w:rsidRDefault="00140C8D" w:rsidP="00140C8D">
      <w:pPr>
        <w:pStyle w:val="Listenabsatz"/>
        <w:numPr>
          <w:ilvl w:val="0"/>
          <w:numId w:val="1"/>
        </w:numPr>
        <w:spacing w:line="260" w:lineRule="exact"/>
        <w:ind w:left="714" w:hanging="357"/>
        <w:rPr>
          <w:rFonts w:ascii="Mazda Type" w:hAnsi="Mazda Type"/>
          <w:sz w:val="21"/>
          <w:szCs w:val="21"/>
          <w:lang w:val="fr-FR"/>
        </w:rPr>
      </w:pPr>
      <w:r w:rsidRPr="005C5524">
        <w:rPr>
          <w:rFonts w:ascii="Mazda Type" w:hAnsi="Mazda Type"/>
          <w:sz w:val="21"/>
          <w:lang w:val="fr-FR"/>
        </w:rPr>
        <w:t>Mazda prévoit un volume de ventes mondiales de 1,3 million d’unités sur l’ensemble de l’exercice</w:t>
      </w:r>
    </w:p>
    <w:p w14:paraId="648D45F8" w14:textId="77777777" w:rsidR="00140C8D" w:rsidRPr="005C5524" w:rsidRDefault="00140C8D" w:rsidP="00140C8D">
      <w:pPr>
        <w:spacing w:line="260" w:lineRule="exact"/>
        <w:rPr>
          <w:rFonts w:ascii="Mazda Type" w:hAnsi="Mazda Type"/>
          <w:sz w:val="32"/>
          <w:szCs w:val="32"/>
          <w:lang w:val="fr-FR"/>
        </w:rPr>
      </w:pPr>
    </w:p>
    <w:p w14:paraId="1AC235C1" w14:textId="0B01CFBE" w:rsidR="00140C8D" w:rsidRPr="005C5524" w:rsidRDefault="005C5524" w:rsidP="00140C8D">
      <w:pPr>
        <w:adjustRightInd w:val="0"/>
        <w:spacing w:line="260" w:lineRule="exact"/>
        <w:jc w:val="both"/>
        <w:rPr>
          <w:rFonts w:ascii="Mazda Type" w:hAnsi="Mazda Type"/>
          <w:kern w:val="2"/>
          <w:sz w:val="18"/>
          <w:szCs w:val="18"/>
          <w:lang w:val="fr-FR"/>
        </w:rPr>
      </w:pPr>
      <w:r w:rsidRPr="005C5524">
        <w:rPr>
          <w:rFonts w:ascii="Mazda Type" w:hAnsi="Mazda Type"/>
          <w:b/>
          <w:sz w:val="20"/>
          <w:lang w:val="fr-FR"/>
        </w:rPr>
        <w:t>Saint Germain en Laye</w:t>
      </w:r>
      <w:r w:rsidRPr="00122F8C">
        <w:rPr>
          <w:rFonts w:ascii="Mazda Type" w:hAnsi="Mazda Type"/>
          <w:b/>
          <w:sz w:val="20"/>
          <w:lang w:val="fr-FR"/>
        </w:rPr>
        <w:t>,</w:t>
      </w:r>
      <w:r w:rsidR="00140C8D" w:rsidRPr="00122F8C">
        <w:rPr>
          <w:rFonts w:ascii="Mazda Type" w:hAnsi="Mazda Type"/>
          <w:b/>
          <w:sz w:val="18"/>
          <w:lang w:val="fr-FR"/>
        </w:rPr>
        <w:t xml:space="preserve"> </w:t>
      </w:r>
      <w:r w:rsidR="00140C8D" w:rsidRPr="005C5524">
        <w:rPr>
          <w:rFonts w:ascii="Mazda Type" w:hAnsi="Mazda Type"/>
          <w:b/>
          <w:sz w:val="18"/>
          <w:lang w:val="fr-FR"/>
        </w:rPr>
        <w:t>10 novembre 2021.</w:t>
      </w:r>
      <w:r w:rsidR="00140C8D" w:rsidRPr="005C5524">
        <w:rPr>
          <w:rFonts w:ascii="Mazda Type" w:hAnsi="Mazda Type"/>
          <w:sz w:val="18"/>
          <w:lang w:val="fr-FR"/>
        </w:rPr>
        <w:t xml:space="preserve"> Mazda Motor Corporation a annoncé aujourd’hui ses résultats commerciaux et financiers pour le premier semestre de l’exercice en cours, faisant état de 660 000 unités vendues à l’échelle mondiale entre le 1</w:t>
      </w:r>
      <w:r w:rsidR="00140C8D" w:rsidRPr="005C5524">
        <w:rPr>
          <w:rFonts w:ascii="Mazda Type" w:hAnsi="Mazda Type"/>
          <w:sz w:val="18"/>
          <w:vertAlign w:val="superscript"/>
          <w:lang w:val="fr-FR"/>
        </w:rPr>
        <w:t>er</w:t>
      </w:r>
      <w:r w:rsidR="00140C8D" w:rsidRPr="005C5524">
        <w:rPr>
          <w:rFonts w:ascii="Mazda Type" w:hAnsi="Mazda Type"/>
          <w:sz w:val="18"/>
          <w:lang w:val="fr-FR"/>
        </w:rPr>
        <w:t xml:space="preserve"> avril et le 30 septembre 2021, soit une progression de 14 % en glissement annuel.</w:t>
      </w:r>
    </w:p>
    <w:p w14:paraId="2794EDDA" w14:textId="77777777" w:rsidR="00140C8D" w:rsidRPr="005C5524" w:rsidRDefault="00140C8D" w:rsidP="00140C8D">
      <w:pPr>
        <w:adjustRightInd w:val="0"/>
        <w:spacing w:before="180" w:line="260" w:lineRule="exact"/>
        <w:jc w:val="both"/>
        <w:rPr>
          <w:rFonts w:ascii="Mazda Type" w:hAnsi="Mazda Type"/>
          <w:kern w:val="2"/>
          <w:sz w:val="18"/>
          <w:szCs w:val="18"/>
          <w:lang w:val="fr-FR"/>
        </w:rPr>
      </w:pPr>
      <w:r w:rsidRPr="005C5524">
        <w:rPr>
          <w:rFonts w:ascii="Mazda Type" w:hAnsi="Mazda Type"/>
          <w:sz w:val="18"/>
          <w:lang w:val="fr-FR"/>
        </w:rPr>
        <w:t xml:space="preserve">En Europe*, Mazda a vu ses ventes progresser au premier semestre de 30 % en glissement annuel pour atteindre 106 000 unités, sa part de marché enregistrant ainsi une hausse de 0,2 % à 1,3 %. </w:t>
      </w:r>
      <w:r w:rsidRPr="005C5524">
        <w:rPr>
          <w:rStyle w:val="bumpedfont20"/>
          <w:rFonts w:ascii="Mazda Type" w:hAnsi="Mazda Type"/>
          <w:sz w:val="18"/>
          <w:lang w:val="fr-FR"/>
        </w:rPr>
        <w:t>L’Allemagne, le plus grand marché de Mazda en Europe, a largement contribué à ce résultat avec 24 000 véhicules vendus (+27 %) tandis qu’au Royaume-Uni</w:t>
      </w:r>
      <w:r w:rsidRPr="005C5524">
        <w:rPr>
          <w:rFonts w:ascii="Mazda Type" w:hAnsi="Mazda Type"/>
          <w:sz w:val="18"/>
          <w:lang w:val="fr-FR"/>
        </w:rPr>
        <w:t>, les ventes se sont établies à 17 000 unités, soit une hausse de 43 % en glissement annuel.</w:t>
      </w:r>
    </w:p>
    <w:p w14:paraId="17759BA4" w14:textId="3D20EAF9" w:rsidR="00140C8D" w:rsidRPr="005C5524" w:rsidRDefault="00140C8D" w:rsidP="00140C8D">
      <w:pPr>
        <w:adjustRightInd w:val="0"/>
        <w:spacing w:before="180" w:line="260" w:lineRule="exact"/>
        <w:jc w:val="both"/>
        <w:rPr>
          <w:rFonts w:ascii="Mazda Type" w:hAnsi="Mazda Type"/>
          <w:kern w:val="2"/>
          <w:sz w:val="18"/>
          <w:szCs w:val="18"/>
          <w:lang w:val="fr-FR"/>
        </w:rPr>
      </w:pPr>
      <w:r w:rsidRPr="005C5524">
        <w:rPr>
          <w:rFonts w:ascii="Mazda Type" w:hAnsi="Mazda Type"/>
          <w:sz w:val="18"/>
          <w:lang w:val="fr-FR"/>
        </w:rPr>
        <w:t xml:space="preserve">Suite aux ajustements de production imposés par la pénurie de semi-conducteurs, Mazda a tout particulièrement mis l'accent sur le contrôle de ses stocks tout en opérant une gestion rationalisée et efficiente de ses activités. Mazda a concentré ses livraisons de véhicules sur les États-Unis et l’Australie, les deux régions qui ont connu le plus fort rebond en glissement annuel (+40 %) au cours des six premiers mois de l’exercice. Aux États-Unis, les ventes se sont établies à 190 000 unités au premier semestre, atteignant ainsi leur niveau le plus élevé depuis 1995, tandis que l’Australie a écoulé 56 000 véhicules sur cette même période. Au Japon, sur son marché national, Mazda a écoulé 60 000 unités au premier semestre tandis qu’en </w:t>
      </w:r>
      <w:r w:rsidR="005C5524" w:rsidRPr="005C5524">
        <w:rPr>
          <w:rFonts w:ascii="Mazda Type" w:hAnsi="Mazda Type"/>
          <w:sz w:val="18"/>
          <w:lang w:val="fr-FR"/>
        </w:rPr>
        <w:t>Chine, la marque a vendu 89 000 </w:t>
      </w:r>
      <w:r w:rsidRPr="005C5524">
        <w:rPr>
          <w:rFonts w:ascii="Mazda Type" w:hAnsi="Mazda Type"/>
          <w:sz w:val="18"/>
          <w:lang w:val="fr-FR"/>
        </w:rPr>
        <w:t>véhicules sur la période d'avril à septembre.</w:t>
      </w:r>
    </w:p>
    <w:p w14:paraId="15E09515" w14:textId="77777777" w:rsidR="00140C8D" w:rsidRPr="005C5524" w:rsidRDefault="00140C8D" w:rsidP="00140C8D">
      <w:pPr>
        <w:adjustRightInd w:val="0"/>
        <w:spacing w:before="180" w:line="260" w:lineRule="exact"/>
        <w:jc w:val="both"/>
        <w:rPr>
          <w:rFonts w:ascii="Mazda Type" w:hAnsi="Mazda Type"/>
          <w:kern w:val="2"/>
          <w:sz w:val="18"/>
          <w:szCs w:val="18"/>
          <w:lang w:val="fr-FR"/>
        </w:rPr>
      </w:pPr>
      <w:r w:rsidRPr="005C5524">
        <w:rPr>
          <w:rFonts w:ascii="Mazda Type" w:hAnsi="Mazda Type"/>
          <w:sz w:val="18"/>
          <w:lang w:val="fr-FR"/>
        </w:rPr>
        <w:t>Pour le premier semestre de l’exercice en cours, Mazda a enregistré un chiffre d'affaires net de 1 495,9 milliards de yens (11,4 milliards d’euros**) pour un bénéfice d’exploitation de 39,7 milliards de yens (303,0 millions d’euros**). Il en résulte un bénéfice net de 23,9 milliards de yens (182,4 millions d’euros**). Le bénéfice d’exploitation a progressé de 92,6 milliards de yens (706,9 millions d'euros**) en glissement annuel sous l’effet des mesures prises pour améliorer les bénéfices variables et réduire les coûts fixes.</w:t>
      </w:r>
    </w:p>
    <w:p w14:paraId="63C40A70" w14:textId="77777777" w:rsidR="00140C8D" w:rsidRPr="005C5524" w:rsidRDefault="00140C8D" w:rsidP="00140C8D">
      <w:pPr>
        <w:adjustRightInd w:val="0"/>
        <w:spacing w:before="180" w:line="260" w:lineRule="exact"/>
        <w:jc w:val="both"/>
        <w:rPr>
          <w:rFonts w:ascii="Mazda Type" w:hAnsi="Mazda Type"/>
          <w:kern w:val="2"/>
          <w:sz w:val="18"/>
          <w:szCs w:val="18"/>
          <w:lang w:val="fr-FR"/>
        </w:rPr>
      </w:pPr>
      <w:r w:rsidRPr="005C5524">
        <w:rPr>
          <w:rFonts w:ascii="Mazda Type" w:hAnsi="Mazda Type"/>
          <w:sz w:val="18"/>
          <w:lang w:val="fr-FR"/>
        </w:rPr>
        <w:t>Suite aux ajustements de production réalisés, Mazda a revu à la baisse de 98 000 unités ses prévisions de ventes mondiales sur l’ensemble de l’exercice à 1 311 000 unités, soit une progression de 2 % en glissement annuel. En Europe*, Mazda prévoit d’écouler 193 000 véhicules. Toutefois, en raison de l’impact favorable de l’amélioration des bénéfices variables, de la réduction des coûts fixes et de la révision des taux de change prévisionnels, le bénéfice d’exploitation reste inchangé à 65 milliards de yens (496,2 millions d’euros**). Pour l’exercice en cours, Mazda table également sur un chiffre d’affaires net de 3 200 milliards de yens (24,4 milliards d’euros**) pour un bénéfice net de 41 milliards de yens (313,0 millions d’euros**).</w:t>
      </w:r>
    </w:p>
    <w:p w14:paraId="72D15349" w14:textId="77777777" w:rsidR="00140C8D" w:rsidRPr="005C5524" w:rsidRDefault="00140C8D" w:rsidP="00140C8D">
      <w:pPr>
        <w:adjustRightInd w:val="0"/>
        <w:spacing w:before="180" w:line="260" w:lineRule="exact"/>
        <w:jc w:val="both"/>
        <w:rPr>
          <w:rFonts w:ascii="Mazda Type" w:hAnsi="Mazda Type"/>
          <w:kern w:val="2"/>
          <w:sz w:val="18"/>
          <w:szCs w:val="18"/>
          <w:lang w:val="fr-FR"/>
        </w:rPr>
      </w:pPr>
      <w:r w:rsidRPr="005C5524">
        <w:rPr>
          <w:rFonts w:ascii="Mazda Type" w:hAnsi="Mazda Type"/>
          <w:sz w:val="18"/>
          <w:lang w:val="fr-FR"/>
        </w:rPr>
        <w:t>Mazda continuera de surveiller attentivement la situation économique, les tendances de la demande automobile sur chacun de ses marchés d’exportation ainsi que l’évolution des problématiques qui impactent directement son activité, et notamment la pénurie de semi-conducteurs, la hausse des prix des matières premières et la poursuite de la pandémie de COVID-19.</w:t>
      </w:r>
    </w:p>
    <w:p w14:paraId="6375073C" w14:textId="77777777" w:rsidR="00140C8D" w:rsidRPr="005C5524" w:rsidRDefault="00140C8D" w:rsidP="00140C8D">
      <w:pPr>
        <w:adjustRightInd w:val="0"/>
        <w:spacing w:before="180" w:line="260" w:lineRule="exact"/>
        <w:jc w:val="both"/>
        <w:rPr>
          <w:rFonts w:ascii="Mazda Type" w:hAnsi="Mazda Type"/>
          <w:kern w:val="2"/>
          <w:sz w:val="18"/>
          <w:szCs w:val="18"/>
          <w:lang w:val="fr-FR"/>
        </w:rPr>
      </w:pPr>
      <w:r w:rsidRPr="005C5524">
        <w:rPr>
          <w:rFonts w:ascii="Mazda Type" w:hAnsi="Mazda Type"/>
          <w:sz w:val="18"/>
          <w:lang w:val="fr-FR"/>
        </w:rPr>
        <w:lastRenderedPageBreak/>
        <w:t>Mazda reste plus que jamais déterminé à investir dans les technologies d'avenir, après avoir annoncé récemment son intention d'étendre sa gamme de SUV dès 2022. Deux nouveaux modèles issus de sa catégorie de produits de grand gabarit, les Mazda CX-60 et CX-80, seront lancés en Europe au cours des deux prochaines années et contribueront directement à la croissance de la marque à moyen et long termes.</w:t>
      </w:r>
    </w:p>
    <w:p w14:paraId="1BA38268" w14:textId="77777777" w:rsidR="00140C8D" w:rsidRPr="005C5524" w:rsidRDefault="00140C8D" w:rsidP="00140C8D">
      <w:pPr>
        <w:adjustRightInd w:val="0"/>
        <w:spacing w:before="180" w:line="260" w:lineRule="exact"/>
        <w:jc w:val="both"/>
        <w:rPr>
          <w:rFonts w:ascii="Mazda Type" w:hAnsi="Mazda Type"/>
          <w:kern w:val="2"/>
          <w:sz w:val="16"/>
          <w:szCs w:val="16"/>
          <w:lang w:val="fr-FR"/>
        </w:rPr>
      </w:pPr>
      <w:r w:rsidRPr="005C5524">
        <w:rPr>
          <w:rFonts w:ascii="Mazda Type" w:hAnsi="Mazda Type"/>
          <w:sz w:val="16"/>
          <w:lang w:val="fr-FR"/>
        </w:rPr>
        <w:t>* Russie comprise</w:t>
      </w:r>
    </w:p>
    <w:p w14:paraId="0B919DB0" w14:textId="7B1159F9" w:rsidR="00103E4F" w:rsidRPr="005C5524" w:rsidRDefault="00140C8D" w:rsidP="00140C8D">
      <w:pPr>
        <w:jc w:val="both"/>
        <w:rPr>
          <w:rFonts w:ascii="Mazda Type" w:hAnsi="Mazda Type"/>
          <w:sz w:val="21"/>
          <w:szCs w:val="21"/>
          <w:lang w:val="fr-FR"/>
        </w:rPr>
      </w:pPr>
      <w:r w:rsidRPr="005C5524">
        <w:rPr>
          <w:rFonts w:ascii="Mazda Type" w:hAnsi="Mazda Type"/>
          <w:sz w:val="16"/>
          <w:lang w:val="fr-FR"/>
        </w:rPr>
        <w:t>**</w:t>
      </w:r>
      <w:r w:rsidRPr="005C5524">
        <w:rPr>
          <w:sz w:val="21"/>
          <w:lang w:val="fr-FR"/>
        </w:rPr>
        <w:t xml:space="preserve"> </w:t>
      </w:r>
      <w:r w:rsidRPr="005C5524">
        <w:rPr>
          <w:rFonts w:ascii="Mazda Type" w:hAnsi="Mazda Type"/>
          <w:sz w:val="16"/>
          <w:lang w:val="fr-FR"/>
        </w:rPr>
        <w:t xml:space="preserve">Source : </w:t>
      </w:r>
      <w:hyperlink r:id="rId7" w:history="1">
        <w:r w:rsidRPr="005C5524">
          <w:rPr>
            <w:rStyle w:val="Hyperlink"/>
            <w:rFonts w:ascii="Mazda Type" w:hAnsi="Mazda Type"/>
            <w:sz w:val="16"/>
            <w:lang w:val="fr-FR"/>
          </w:rPr>
          <w:t xml:space="preserve">Résultats financiers consolidés de Mazda Motor Corporation pour le </w:t>
        </w:r>
        <w:r w:rsidR="00122F8C">
          <w:rPr>
            <w:rStyle w:val="Hyperlink"/>
            <w:rFonts w:ascii="Mazda Type" w:hAnsi="Mazda Type"/>
            <w:sz w:val="16"/>
            <w:lang w:val="fr-FR"/>
          </w:rPr>
          <w:t xml:space="preserve">deuxième </w:t>
        </w:r>
        <w:r w:rsidRPr="005C5524">
          <w:rPr>
            <w:rStyle w:val="Hyperlink"/>
            <w:rFonts w:ascii="Mazda Type" w:hAnsi="Mazda Type"/>
            <w:sz w:val="16"/>
            <w:lang w:val="fr-FR"/>
          </w:rPr>
          <w:t>trimestre de l'exercice clos au 31 mars 2022</w:t>
        </w:r>
      </w:hyperlink>
      <w:r w:rsidRPr="005C5524">
        <w:rPr>
          <w:rFonts w:ascii="Mazda Type" w:hAnsi="Mazda Type"/>
          <w:sz w:val="16"/>
          <w:lang w:val="fr-FR"/>
        </w:rPr>
        <w:t xml:space="preserve"> ; les chiffres en euros ont été calculés sur la base d'un taux de change de 1 euro pour 131 yens pour le premier semestre et l’ensemble de l’exercice.</w:t>
      </w:r>
    </w:p>
    <w:p w14:paraId="6C5B209B" w14:textId="77777777" w:rsidR="00103E4F" w:rsidRPr="005C5524" w:rsidRDefault="00103E4F" w:rsidP="00103E4F">
      <w:pPr>
        <w:rPr>
          <w:rFonts w:ascii="Mazda Type" w:hAnsi="Mazda Type"/>
          <w:sz w:val="21"/>
          <w:szCs w:val="21"/>
          <w:lang w:val="fr-FR"/>
        </w:rPr>
      </w:pPr>
    </w:p>
    <w:p w14:paraId="23F9BB92" w14:textId="77777777" w:rsidR="00D76026" w:rsidRPr="005C5524" w:rsidRDefault="00D76026" w:rsidP="00D76026">
      <w:pPr>
        <w:spacing w:line="260" w:lineRule="exact"/>
        <w:rPr>
          <w:rFonts w:ascii="Mazda Type" w:hAnsi="Mazda Type"/>
          <w:sz w:val="16"/>
          <w:lang w:val="fr-FR"/>
        </w:rPr>
      </w:pPr>
    </w:p>
    <w:p w14:paraId="6E5B491F" w14:textId="2D338319" w:rsidR="001F4499" w:rsidRPr="005C5524" w:rsidRDefault="001F4499" w:rsidP="00D76026">
      <w:pPr>
        <w:spacing w:line="260" w:lineRule="exact"/>
        <w:rPr>
          <w:rFonts w:ascii="Mazda Type" w:hAnsi="Mazda Type"/>
          <w:b/>
          <w:sz w:val="20"/>
          <w:szCs w:val="20"/>
          <w:u w:val="single"/>
          <w:lang w:val="fr-FR"/>
        </w:rPr>
      </w:pPr>
      <w:r w:rsidRPr="005C5524">
        <w:rPr>
          <w:rFonts w:ascii="Mazda Type" w:hAnsi="Mazda Type"/>
          <w:b/>
          <w:sz w:val="20"/>
          <w:szCs w:val="20"/>
          <w:u w:val="single"/>
          <w:lang w:val="fr-FR"/>
        </w:rPr>
        <w:t xml:space="preserve">Contacts </w:t>
      </w:r>
      <w:r w:rsidR="00D13C7C" w:rsidRPr="005C5524">
        <w:rPr>
          <w:rFonts w:ascii="Mazda Type" w:hAnsi="Mazda Type"/>
          <w:b/>
          <w:sz w:val="20"/>
          <w:szCs w:val="20"/>
          <w:u w:val="single"/>
          <w:lang w:val="fr-FR"/>
        </w:rPr>
        <w:t>Presse</w:t>
      </w:r>
    </w:p>
    <w:p w14:paraId="3F584E56" w14:textId="77777777" w:rsidR="001F4499" w:rsidRPr="005C5524" w:rsidRDefault="001F4499" w:rsidP="001F4499">
      <w:pPr>
        <w:spacing w:line="260" w:lineRule="exact"/>
        <w:rPr>
          <w:rFonts w:ascii="Mazda Type" w:hAnsi="Mazda Type"/>
          <w:sz w:val="20"/>
          <w:szCs w:val="20"/>
          <w:u w:val="single"/>
          <w:lang w:val="fr-FR"/>
        </w:rPr>
      </w:pPr>
    </w:p>
    <w:p w14:paraId="2839C89D" w14:textId="44ACA0A9" w:rsidR="001F4499" w:rsidRPr="005C5524" w:rsidRDefault="001F4499" w:rsidP="001F4499">
      <w:pPr>
        <w:rPr>
          <w:rFonts w:ascii="Mazda Type Cyrillic" w:hAnsi="Mazda Type Cyrillic"/>
          <w:sz w:val="20"/>
          <w:szCs w:val="20"/>
          <w:lang w:val="fr-FR"/>
        </w:rPr>
      </w:pPr>
      <w:r w:rsidRPr="005C5524">
        <w:rPr>
          <w:rFonts w:ascii="Mazda Type Cyrillic" w:hAnsi="Mazda Type Cyrillic"/>
          <w:sz w:val="20"/>
          <w:szCs w:val="20"/>
          <w:lang w:val="fr-FR"/>
        </w:rPr>
        <w:t>David Barrière</w:t>
      </w:r>
      <w:r w:rsidR="00190DDC" w:rsidRPr="005C5524">
        <w:rPr>
          <w:rFonts w:ascii="Mazda Type Cyrillic" w:hAnsi="Mazda Type Cyrillic"/>
          <w:sz w:val="20"/>
          <w:szCs w:val="20"/>
          <w:lang w:val="fr-FR"/>
        </w:rPr>
        <w:t xml:space="preserve"> </w:t>
      </w:r>
      <w:r w:rsidR="00190DDC" w:rsidRPr="005C5524">
        <w:rPr>
          <w:rFonts w:ascii="Mazda Type Cyrillic" w:hAnsi="Mazda Type Cyrillic"/>
          <w:sz w:val="20"/>
          <w:szCs w:val="20"/>
          <w:lang w:val="fr-FR"/>
        </w:rPr>
        <w:tab/>
      </w:r>
      <w:r w:rsidR="00190DDC" w:rsidRPr="005C5524">
        <w:rPr>
          <w:rFonts w:ascii="Mazda Type Cyrillic" w:hAnsi="Mazda Type Cyrillic"/>
          <w:sz w:val="20"/>
          <w:szCs w:val="20"/>
          <w:lang w:val="fr-FR"/>
        </w:rPr>
        <w:tab/>
      </w:r>
      <w:r w:rsidR="00190DDC" w:rsidRPr="005C5524">
        <w:rPr>
          <w:rFonts w:ascii="Mazda Type Cyrillic" w:hAnsi="Mazda Type Cyrillic"/>
          <w:sz w:val="20"/>
          <w:szCs w:val="20"/>
          <w:lang w:val="fr-FR"/>
        </w:rPr>
        <w:tab/>
      </w:r>
      <w:r w:rsidR="00190DDC" w:rsidRPr="005C5524">
        <w:rPr>
          <w:rFonts w:ascii="Mazda Type Cyrillic" w:hAnsi="Mazda Type Cyrillic"/>
          <w:sz w:val="20"/>
          <w:szCs w:val="20"/>
          <w:lang w:val="fr-FR"/>
        </w:rPr>
        <w:tab/>
      </w:r>
      <w:r w:rsidR="00190DDC" w:rsidRPr="005C5524">
        <w:rPr>
          <w:rFonts w:ascii="Mazda Type Cyrillic" w:hAnsi="Mazda Type Cyrillic"/>
          <w:sz w:val="20"/>
          <w:szCs w:val="20"/>
          <w:lang w:val="fr-FR"/>
        </w:rPr>
        <w:tab/>
      </w:r>
      <w:r w:rsidR="00190DDC" w:rsidRPr="005C5524">
        <w:rPr>
          <w:rFonts w:ascii="Mazda Type Cyrillic" w:hAnsi="Mazda Type Cyrillic"/>
          <w:sz w:val="20"/>
          <w:szCs w:val="20"/>
          <w:lang w:val="fr-FR"/>
        </w:rPr>
        <w:tab/>
      </w:r>
      <w:r w:rsidR="00190DDC" w:rsidRPr="005C5524">
        <w:rPr>
          <w:rFonts w:ascii="Mazda Type Cyrillic" w:hAnsi="Mazda Type Cyrillic"/>
          <w:sz w:val="20"/>
          <w:szCs w:val="20"/>
          <w:lang w:val="fr-FR"/>
        </w:rPr>
        <w:tab/>
      </w:r>
      <w:r w:rsidR="00D13C7C" w:rsidRPr="005C5524">
        <w:rPr>
          <w:rFonts w:ascii="Mazda Type Cyrillic" w:hAnsi="Mazda Type Cyrillic"/>
          <w:sz w:val="20"/>
          <w:szCs w:val="20"/>
          <w:lang w:val="fr-FR"/>
        </w:rPr>
        <w:t xml:space="preserve">  </w:t>
      </w:r>
      <w:r w:rsidR="00877D5E">
        <w:rPr>
          <w:rFonts w:ascii="Mazda Type Cyrillic" w:hAnsi="Mazda Type Cyrillic"/>
          <w:sz w:val="20"/>
          <w:szCs w:val="20"/>
          <w:lang w:val="fr-FR"/>
        </w:rPr>
        <w:tab/>
      </w:r>
      <w:r w:rsidR="00877D5E">
        <w:rPr>
          <w:rFonts w:ascii="Mazda Type Cyrillic" w:hAnsi="Mazda Type Cyrillic"/>
          <w:sz w:val="20"/>
          <w:szCs w:val="20"/>
          <w:lang w:val="fr-FR"/>
        </w:rPr>
        <w:tab/>
        <w:t xml:space="preserve">         </w:t>
      </w:r>
      <w:r w:rsidR="00D13C7C" w:rsidRPr="005C5524">
        <w:rPr>
          <w:rFonts w:ascii="Mazda Type Cyrillic" w:hAnsi="Mazda Type Cyrillic"/>
          <w:sz w:val="20"/>
          <w:szCs w:val="20"/>
          <w:lang w:val="fr-FR"/>
        </w:rPr>
        <w:t xml:space="preserve"> Clotilde Journé</w:t>
      </w:r>
    </w:p>
    <w:p w14:paraId="6FA41180" w14:textId="2C0D25F0" w:rsidR="001F4499" w:rsidRPr="005C5524" w:rsidRDefault="001F4499" w:rsidP="001F4499">
      <w:pPr>
        <w:rPr>
          <w:rFonts w:ascii="Mazda Type Cyrillic" w:hAnsi="Mazda Type Cyrillic"/>
          <w:sz w:val="20"/>
          <w:szCs w:val="20"/>
          <w:lang w:val="fr-FR"/>
        </w:rPr>
      </w:pPr>
      <w:r w:rsidRPr="005C5524">
        <w:rPr>
          <w:rFonts w:ascii="Mazda Type Cyrillic" w:hAnsi="Mazda Type Cyrillic"/>
          <w:sz w:val="20"/>
          <w:szCs w:val="20"/>
          <w:lang w:val="fr-FR"/>
        </w:rPr>
        <w:t>Directeur Communication &amp; Digital</w:t>
      </w:r>
      <w:r w:rsidR="00D13C7C" w:rsidRPr="005C5524">
        <w:rPr>
          <w:rFonts w:ascii="Mazda Type Cyrillic" w:hAnsi="Mazda Type Cyrillic"/>
          <w:sz w:val="20"/>
          <w:szCs w:val="20"/>
          <w:lang w:val="fr-FR"/>
        </w:rPr>
        <w:tab/>
      </w:r>
      <w:r w:rsidR="00D13C7C" w:rsidRPr="005C5524">
        <w:rPr>
          <w:rFonts w:ascii="Mazda Type Cyrillic" w:hAnsi="Mazda Type Cyrillic"/>
          <w:sz w:val="20"/>
          <w:szCs w:val="20"/>
          <w:lang w:val="fr-FR"/>
        </w:rPr>
        <w:tab/>
      </w:r>
      <w:r w:rsidR="00877D5E">
        <w:rPr>
          <w:rFonts w:ascii="Mazda Type Cyrillic" w:hAnsi="Mazda Type Cyrillic"/>
          <w:sz w:val="20"/>
          <w:szCs w:val="20"/>
          <w:lang w:val="fr-FR"/>
        </w:rPr>
        <w:tab/>
      </w:r>
      <w:r w:rsidR="00877D5E">
        <w:rPr>
          <w:rFonts w:ascii="Mazda Type Cyrillic" w:hAnsi="Mazda Type Cyrillic"/>
          <w:sz w:val="20"/>
          <w:szCs w:val="20"/>
          <w:lang w:val="fr-FR"/>
        </w:rPr>
        <w:tab/>
        <w:t xml:space="preserve">      </w:t>
      </w:r>
      <w:r w:rsidR="00D13C7C" w:rsidRPr="005C5524">
        <w:rPr>
          <w:rFonts w:ascii="Mazda Type Cyrillic" w:hAnsi="Mazda Type Cyrillic"/>
          <w:sz w:val="20"/>
          <w:szCs w:val="20"/>
          <w:lang w:val="fr-FR"/>
        </w:rPr>
        <w:t>Responsable Département Presse</w:t>
      </w:r>
    </w:p>
    <w:p w14:paraId="708D6F08" w14:textId="6A2AD26D" w:rsidR="00D13C7C" w:rsidRPr="005C5524" w:rsidRDefault="0090117E" w:rsidP="00D13C7C">
      <w:pPr>
        <w:rPr>
          <w:rFonts w:ascii="Mazda Type Cyrillic" w:hAnsi="Mazda Type Cyrillic"/>
          <w:sz w:val="20"/>
          <w:szCs w:val="20"/>
          <w:lang w:val="fr-FR"/>
        </w:rPr>
      </w:pPr>
      <w:hyperlink r:id="rId8" w:history="1">
        <w:r w:rsidR="001F4499" w:rsidRPr="005C5524">
          <w:rPr>
            <w:rStyle w:val="Hyperlink"/>
            <w:rFonts w:ascii="Mazda Type Cyrillic" w:hAnsi="Mazda Type Cyrillic"/>
            <w:sz w:val="20"/>
            <w:szCs w:val="20"/>
            <w:lang w:val="fr-FR"/>
          </w:rPr>
          <w:t>David.barriere@mazda.fr</w:t>
        </w:r>
      </w:hyperlink>
      <w:r w:rsidR="00D13C7C" w:rsidRPr="005C5524">
        <w:rPr>
          <w:rFonts w:ascii="Mazda Type Cyrillic" w:hAnsi="Mazda Type Cyrillic"/>
          <w:sz w:val="20"/>
          <w:szCs w:val="20"/>
          <w:lang w:val="fr-FR"/>
        </w:rPr>
        <w:tab/>
      </w:r>
      <w:r w:rsidR="00D13C7C" w:rsidRPr="005C5524">
        <w:rPr>
          <w:rFonts w:ascii="Mazda Type Cyrillic" w:hAnsi="Mazda Type Cyrillic"/>
          <w:sz w:val="20"/>
          <w:szCs w:val="20"/>
          <w:lang w:val="fr-FR"/>
        </w:rPr>
        <w:tab/>
      </w:r>
      <w:r w:rsidR="00D13C7C" w:rsidRPr="005C5524">
        <w:rPr>
          <w:rFonts w:ascii="Mazda Type Cyrillic" w:hAnsi="Mazda Type Cyrillic"/>
          <w:sz w:val="20"/>
          <w:szCs w:val="20"/>
          <w:lang w:val="fr-FR"/>
        </w:rPr>
        <w:tab/>
      </w:r>
      <w:r w:rsidR="00D13C7C" w:rsidRPr="005C5524">
        <w:rPr>
          <w:rFonts w:ascii="Mazda Type Cyrillic" w:hAnsi="Mazda Type Cyrillic"/>
          <w:sz w:val="20"/>
          <w:szCs w:val="20"/>
          <w:lang w:val="fr-FR"/>
        </w:rPr>
        <w:tab/>
      </w:r>
      <w:r w:rsidR="00190DDC" w:rsidRPr="005C5524">
        <w:rPr>
          <w:rFonts w:ascii="Mazda Type Cyrillic" w:hAnsi="Mazda Type Cyrillic"/>
          <w:sz w:val="20"/>
          <w:szCs w:val="20"/>
          <w:lang w:val="fr-FR"/>
        </w:rPr>
        <w:tab/>
      </w:r>
      <w:r w:rsidR="00877D5E">
        <w:rPr>
          <w:rFonts w:ascii="Mazda Type Cyrillic" w:hAnsi="Mazda Type Cyrillic"/>
          <w:sz w:val="20"/>
          <w:szCs w:val="20"/>
          <w:lang w:val="fr-FR"/>
        </w:rPr>
        <w:tab/>
        <w:t xml:space="preserve">     </w:t>
      </w:r>
      <w:hyperlink r:id="rId9" w:history="1">
        <w:r w:rsidR="00877D5E" w:rsidRPr="00C60CE5">
          <w:rPr>
            <w:rStyle w:val="Hyperlink"/>
            <w:rFonts w:ascii="Mazda Type Cyrillic" w:hAnsi="Mazda Type Cyrillic"/>
            <w:sz w:val="20"/>
            <w:szCs w:val="20"/>
            <w:lang w:val="fr-FR"/>
          </w:rPr>
          <w:t>Clotilde.journe@mazda.fr</w:t>
        </w:r>
      </w:hyperlink>
    </w:p>
    <w:p w14:paraId="3DC1FF12" w14:textId="40F8AE80" w:rsidR="001F4499" w:rsidRPr="005C5524" w:rsidRDefault="001F4499" w:rsidP="001F4499">
      <w:pPr>
        <w:rPr>
          <w:rFonts w:ascii="Mazda Type Cyrillic" w:hAnsi="Mazda Type Cyrillic"/>
          <w:sz w:val="20"/>
          <w:szCs w:val="20"/>
          <w:lang w:val="fr-FR"/>
        </w:rPr>
      </w:pPr>
      <w:r w:rsidRPr="005C5524">
        <w:rPr>
          <w:rFonts w:ascii="Mazda Type Cyrillic" w:hAnsi="Mazda Type Cyrillic"/>
          <w:sz w:val="20"/>
          <w:szCs w:val="20"/>
          <w:lang w:val="fr-FR"/>
        </w:rPr>
        <w:t>+33 (0)1 61 01 65 95</w:t>
      </w:r>
      <w:r w:rsidR="00D13C7C" w:rsidRPr="005C5524">
        <w:rPr>
          <w:rFonts w:ascii="Mazda Type Cyrillic" w:hAnsi="Mazda Type Cyrillic"/>
          <w:sz w:val="20"/>
          <w:szCs w:val="20"/>
          <w:lang w:val="fr-FR"/>
        </w:rPr>
        <w:tab/>
      </w:r>
      <w:r w:rsidR="00D13C7C" w:rsidRPr="005C5524">
        <w:rPr>
          <w:rFonts w:ascii="Mazda Type Cyrillic" w:hAnsi="Mazda Type Cyrillic"/>
          <w:sz w:val="20"/>
          <w:szCs w:val="20"/>
          <w:lang w:val="fr-FR"/>
        </w:rPr>
        <w:tab/>
      </w:r>
      <w:r w:rsidR="00D13C7C" w:rsidRPr="005C5524">
        <w:rPr>
          <w:rFonts w:ascii="Mazda Type Cyrillic" w:hAnsi="Mazda Type Cyrillic"/>
          <w:sz w:val="20"/>
          <w:szCs w:val="20"/>
          <w:lang w:val="fr-FR"/>
        </w:rPr>
        <w:tab/>
      </w:r>
      <w:r w:rsidR="00D13C7C" w:rsidRPr="005C5524">
        <w:rPr>
          <w:rFonts w:ascii="Mazda Type Cyrillic" w:hAnsi="Mazda Type Cyrillic"/>
          <w:sz w:val="20"/>
          <w:szCs w:val="20"/>
          <w:lang w:val="fr-FR"/>
        </w:rPr>
        <w:tab/>
      </w:r>
      <w:r w:rsidR="00D13C7C" w:rsidRPr="005C5524">
        <w:rPr>
          <w:rFonts w:ascii="Mazda Type Cyrillic" w:hAnsi="Mazda Type Cyrillic"/>
          <w:sz w:val="20"/>
          <w:szCs w:val="20"/>
          <w:lang w:val="fr-FR"/>
        </w:rPr>
        <w:tab/>
        <w:t xml:space="preserve">    </w:t>
      </w:r>
      <w:r w:rsidR="00877D5E">
        <w:rPr>
          <w:rFonts w:ascii="Mazda Type Cyrillic" w:hAnsi="Mazda Type Cyrillic"/>
          <w:sz w:val="20"/>
          <w:szCs w:val="20"/>
          <w:lang w:val="fr-FR"/>
        </w:rPr>
        <w:tab/>
      </w:r>
      <w:r w:rsidR="00877D5E">
        <w:rPr>
          <w:rFonts w:ascii="Mazda Type Cyrillic" w:hAnsi="Mazda Type Cyrillic"/>
          <w:sz w:val="20"/>
          <w:szCs w:val="20"/>
          <w:lang w:val="fr-FR"/>
        </w:rPr>
        <w:tab/>
        <w:t xml:space="preserve">            </w:t>
      </w:r>
      <w:r w:rsidR="00D13C7C" w:rsidRPr="005C5524">
        <w:rPr>
          <w:rFonts w:ascii="Mazda Type Cyrillic" w:hAnsi="Mazda Type Cyrillic"/>
          <w:sz w:val="20"/>
          <w:szCs w:val="20"/>
          <w:lang w:val="fr-FR"/>
        </w:rPr>
        <w:t>+33 (0)1 61 01 65 92</w:t>
      </w:r>
    </w:p>
    <w:p w14:paraId="56633AFE" w14:textId="418F928F" w:rsidR="00151112" w:rsidRPr="005C5524" w:rsidRDefault="00151112">
      <w:pPr>
        <w:spacing w:after="200" w:line="276" w:lineRule="auto"/>
        <w:rPr>
          <w:rFonts w:ascii="Mazda Type Cyrillic" w:hAnsi="Mazda Type Cyrillic"/>
          <w:sz w:val="20"/>
          <w:szCs w:val="20"/>
          <w:lang w:val="fr-FR"/>
        </w:rPr>
      </w:pPr>
    </w:p>
    <w:p w14:paraId="65BCB35B" w14:textId="77777777" w:rsidR="001F4499" w:rsidRPr="005C5524" w:rsidRDefault="001F4499" w:rsidP="001F4499">
      <w:pPr>
        <w:rPr>
          <w:rFonts w:ascii="Mazda Type Cyrillic" w:hAnsi="Mazda Type Cyrillic"/>
          <w:sz w:val="20"/>
          <w:szCs w:val="20"/>
          <w:lang w:val="fr-FR"/>
        </w:rPr>
      </w:pPr>
    </w:p>
    <w:p w14:paraId="1B487FED" w14:textId="51FB04E9" w:rsidR="001F4499" w:rsidRPr="005C5524" w:rsidRDefault="00BD6ECF" w:rsidP="00BD6ECF">
      <w:pPr>
        <w:jc w:val="center"/>
        <w:rPr>
          <w:rFonts w:ascii="Mazda Type Cyrillic" w:hAnsi="Mazda Type Cyrillic"/>
          <w:sz w:val="20"/>
          <w:szCs w:val="20"/>
          <w:lang w:val="fr-FR"/>
        </w:rPr>
      </w:pPr>
      <w:r w:rsidRPr="005C5524">
        <w:rPr>
          <w:rFonts w:ascii="Mazda Type Cyrillic" w:hAnsi="Mazda Type Cyrillic"/>
          <w:sz w:val="20"/>
          <w:szCs w:val="20"/>
          <w:lang w:val="fr-FR"/>
        </w:rPr>
        <w:t>***</w:t>
      </w:r>
    </w:p>
    <w:p w14:paraId="62024CDF" w14:textId="77777777" w:rsidR="00BD6ECF" w:rsidRPr="005C5524" w:rsidRDefault="00BD6ECF" w:rsidP="00BD6ECF">
      <w:pPr>
        <w:ind w:right="143"/>
        <w:jc w:val="both"/>
        <w:rPr>
          <w:rFonts w:ascii="Mazda Type Cyrillic" w:hAnsi="Mazda Type Cyrillic"/>
          <w:sz w:val="16"/>
          <w:szCs w:val="16"/>
          <w:u w:val="single"/>
          <w:lang w:val="fr-FR"/>
        </w:rPr>
      </w:pPr>
      <w:r w:rsidRPr="005C5524">
        <w:rPr>
          <w:rFonts w:ascii="Mazda Type Cyrillic" w:hAnsi="Mazda Type Cyrillic"/>
          <w:sz w:val="16"/>
          <w:szCs w:val="16"/>
          <w:u w:val="single"/>
          <w:lang w:val="fr-FR"/>
        </w:rPr>
        <w:t>A propos de Mazda</w:t>
      </w:r>
    </w:p>
    <w:p w14:paraId="0D4BE3B4" w14:textId="3F5F37DE" w:rsidR="00BD6ECF" w:rsidRPr="005C5524" w:rsidRDefault="00BD6ECF" w:rsidP="00BD6ECF">
      <w:pPr>
        <w:ind w:right="143"/>
        <w:jc w:val="both"/>
        <w:rPr>
          <w:rFonts w:ascii="Mazda Type Cyrillic" w:hAnsi="Mazda Type Cyrillic"/>
          <w:sz w:val="16"/>
          <w:szCs w:val="16"/>
          <w:lang w:val="fr-FR"/>
        </w:rPr>
      </w:pPr>
      <w:r w:rsidRPr="005C5524">
        <w:rPr>
          <w:rFonts w:ascii="Mazda Type Cyrillic" w:hAnsi="Mazda Type Cyrillic"/>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5C5524">
        <w:rPr>
          <w:rFonts w:ascii="Mazda Type Cyrillic" w:hAnsi="Mazda Type Cyrillic"/>
          <w:sz w:val="16"/>
          <w:szCs w:val="16"/>
          <w:lang w:val="fr-FR"/>
        </w:rPr>
        <w:t>6</w:t>
      </w:r>
      <w:r w:rsidRPr="005C5524">
        <w:rPr>
          <w:rFonts w:ascii="Mazda Type Cyrillic" w:hAnsi="Mazda Type Cyrillic"/>
          <w:sz w:val="16"/>
          <w:szCs w:val="16"/>
          <w:lang w:val="fr-FR"/>
        </w:rPr>
        <w:t xml:space="preserve"> concessionnaires. </w:t>
      </w:r>
    </w:p>
    <w:p w14:paraId="37F87706" w14:textId="77777777" w:rsidR="00BD6ECF" w:rsidRPr="005C5524" w:rsidRDefault="00BD6ECF" w:rsidP="00BD6ECF">
      <w:pPr>
        <w:jc w:val="center"/>
        <w:rPr>
          <w:rFonts w:ascii="Mazda Type Cyrillic" w:hAnsi="Mazda Type Cyrillic"/>
          <w:sz w:val="20"/>
          <w:szCs w:val="20"/>
          <w:lang w:val="fr-FR"/>
        </w:rPr>
      </w:pPr>
    </w:p>
    <w:sectPr w:rsidR="00BD6ECF" w:rsidRPr="005C5524"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6EF1" w14:textId="77777777" w:rsidR="0090117E" w:rsidRDefault="0090117E" w:rsidP="00D27A97">
      <w:r>
        <w:separator/>
      </w:r>
    </w:p>
  </w:endnote>
  <w:endnote w:type="continuationSeparator" w:id="0">
    <w:p w14:paraId="0C87FCD8" w14:textId="77777777" w:rsidR="0090117E" w:rsidRDefault="0090117E"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Type Cyrillic">
    <w:altName w:val="Mazda Type"/>
    <w:panose1 w:val="00000000000000000000"/>
    <w:charset w:val="00"/>
    <w:family w:val="modern"/>
    <w:notTrueType/>
    <w:pitch w:val="variable"/>
    <w:sig w:usb0="00000001"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90117E"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90117E"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90117E"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90117E"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9966" w14:textId="77777777" w:rsidR="0090117E" w:rsidRDefault="0090117E" w:rsidP="00D27A97">
      <w:r>
        <w:separator/>
      </w:r>
    </w:p>
  </w:footnote>
  <w:footnote w:type="continuationSeparator" w:id="0">
    <w:p w14:paraId="5F3F5130" w14:textId="77777777" w:rsidR="0090117E" w:rsidRDefault="0090117E"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7777777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103E4F"/>
    <w:rsid w:val="00106DC4"/>
    <w:rsid w:val="00106F47"/>
    <w:rsid w:val="00122F8C"/>
    <w:rsid w:val="00140C8D"/>
    <w:rsid w:val="00151112"/>
    <w:rsid w:val="00190DDC"/>
    <w:rsid w:val="001B5C66"/>
    <w:rsid w:val="001D08EF"/>
    <w:rsid w:val="001E34FC"/>
    <w:rsid w:val="001F4499"/>
    <w:rsid w:val="0023061C"/>
    <w:rsid w:val="00270FCC"/>
    <w:rsid w:val="002949F1"/>
    <w:rsid w:val="00297AB6"/>
    <w:rsid w:val="002B03BA"/>
    <w:rsid w:val="002D5692"/>
    <w:rsid w:val="00361F5F"/>
    <w:rsid w:val="003D4014"/>
    <w:rsid w:val="00436493"/>
    <w:rsid w:val="00447B3B"/>
    <w:rsid w:val="0045018B"/>
    <w:rsid w:val="00480C12"/>
    <w:rsid w:val="0051235B"/>
    <w:rsid w:val="005A0557"/>
    <w:rsid w:val="005B4ED0"/>
    <w:rsid w:val="005B78BE"/>
    <w:rsid w:val="005C5524"/>
    <w:rsid w:val="005C67A6"/>
    <w:rsid w:val="005D4CAD"/>
    <w:rsid w:val="005D4E15"/>
    <w:rsid w:val="005F562B"/>
    <w:rsid w:val="0066727C"/>
    <w:rsid w:val="00684D3B"/>
    <w:rsid w:val="006A78B1"/>
    <w:rsid w:val="006C4834"/>
    <w:rsid w:val="006D4E6B"/>
    <w:rsid w:val="006F0B90"/>
    <w:rsid w:val="006F6FD1"/>
    <w:rsid w:val="00701C32"/>
    <w:rsid w:val="0074798B"/>
    <w:rsid w:val="00751E20"/>
    <w:rsid w:val="007739DF"/>
    <w:rsid w:val="007E19FA"/>
    <w:rsid w:val="008475CD"/>
    <w:rsid w:val="00872CAE"/>
    <w:rsid w:val="00873E39"/>
    <w:rsid w:val="00877D5E"/>
    <w:rsid w:val="008C5105"/>
    <w:rsid w:val="0090117E"/>
    <w:rsid w:val="00903F1E"/>
    <w:rsid w:val="00923D85"/>
    <w:rsid w:val="009316CE"/>
    <w:rsid w:val="00933CB7"/>
    <w:rsid w:val="00937A1C"/>
    <w:rsid w:val="00947C56"/>
    <w:rsid w:val="009B469C"/>
    <w:rsid w:val="00A21782"/>
    <w:rsid w:val="00A341B9"/>
    <w:rsid w:val="00A62C12"/>
    <w:rsid w:val="00A652F9"/>
    <w:rsid w:val="00A833B2"/>
    <w:rsid w:val="00AA4272"/>
    <w:rsid w:val="00B10151"/>
    <w:rsid w:val="00B16A5E"/>
    <w:rsid w:val="00B30C0B"/>
    <w:rsid w:val="00B404A5"/>
    <w:rsid w:val="00B5435B"/>
    <w:rsid w:val="00B81172"/>
    <w:rsid w:val="00BA2DDF"/>
    <w:rsid w:val="00BD46CC"/>
    <w:rsid w:val="00BD6ECF"/>
    <w:rsid w:val="00BE578F"/>
    <w:rsid w:val="00BF5EBA"/>
    <w:rsid w:val="00C2542E"/>
    <w:rsid w:val="00C378D5"/>
    <w:rsid w:val="00C61D77"/>
    <w:rsid w:val="00C84E4A"/>
    <w:rsid w:val="00C97619"/>
    <w:rsid w:val="00CD2A2D"/>
    <w:rsid w:val="00D0152B"/>
    <w:rsid w:val="00D13C7C"/>
    <w:rsid w:val="00D27A97"/>
    <w:rsid w:val="00D53642"/>
    <w:rsid w:val="00D7122A"/>
    <w:rsid w:val="00D75D87"/>
    <w:rsid w:val="00D76026"/>
    <w:rsid w:val="00DA50F1"/>
    <w:rsid w:val="00DA787E"/>
    <w:rsid w:val="00DD36FE"/>
    <w:rsid w:val="00DD5B09"/>
    <w:rsid w:val="00E15A50"/>
    <w:rsid w:val="00E6536E"/>
    <w:rsid w:val="00E66A20"/>
    <w:rsid w:val="00EA1B67"/>
    <w:rsid w:val="00EC4FB1"/>
    <w:rsid w:val="00F240BB"/>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NichtaufgelsteErwhnung1">
    <w:name w:val="Nicht aufgelöste Erwähnung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character" w:styleId="NichtaufgelsteErwhnung">
    <w:name w:val="Unresolved Mention"/>
    <w:basedOn w:val="Absatz-Standardschriftart"/>
    <w:uiPriority w:val="99"/>
    <w:semiHidden/>
    <w:unhideWhenUsed/>
    <w:rsid w:val="0087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zda.com/globalassets/en/assets/investors/library/result/files/presentation20211110_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752</Words>
  <Characters>4743</Characters>
  <Application>Microsoft Office Word</Application>
  <DocSecurity>0</DocSecurity>
  <Lines>39</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5</cp:revision>
  <cp:lastPrinted>2021-11-15T17:17:00Z</cp:lastPrinted>
  <dcterms:created xsi:type="dcterms:W3CDTF">2021-11-12T14:21:00Z</dcterms:created>
  <dcterms:modified xsi:type="dcterms:W3CDTF">2021-11-15T17:18:00Z</dcterms:modified>
</cp:coreProperties>
</file>